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A8C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抚州市城市建设集团有限公司市本级中心城区</w:t>
      </w:r>
    </w:p>
    <w:p w14:paraId="3608D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华文宋体"/>
          <w:b/>
          <w:sz w:val="40"/>
          <w:szCs w:val="40"/>
          <w:lang w:val="en-US" w:eastAsia="zh-CN"/>
        </w:rPr>
      </w:pPr>
      <w:r>
        <w:rPr>
          <w:rFonts w:hint="eastAsia" w:ascii="仿宋" w:hAnsi="仿宋" w:eastAsia="仿宋" w:cs="仿宋"/>
          <w:b/>
          <w:bCs/>
          <w:sz w:val="40"/>
          <w:szCs w:val="40"/>
        </w:rPr>
        <w:t>劳务</w:t>
      </w:r>
      <w:r>
        <w:rPr>
          <w:rFonts w:hint="eastAsia" w:ascii="仿宋" w:hAnsi="仿宋" w:eastAsia="仿宋" w:cs="仿宋"/>
          <w:b/>
          <w:bCs/>
          <w:sz w:val="40"/>
          <w:szCs w:val="40"/>
          <w:lang w:val="en-US" w:eastAsia="zh-CN"/>
        </w:rPr>
        <w:t>分包</w:t>
      </w:r>
      <w:r>
        <w:rPr>
          <w:rFonts w:hint="eastAsia" w:ascii="仿宋" w:hAnsi="仿宋" w:eastAsia="仿宋" w:cs="仿宋"/>
          <w:b/>
          <w:bCs/>
          <w:sz w:val="40"/>
          <w:szCs w:val="40"/>
        </w:rPr>
        <w:t>商库</w:t>
      </w:r>
    </w:p>
    <w:p w14:paraId="7FBD356C">
      <w:pPr>
        <w:spacing w:line="360" w:lineRule="auto"/>
        <w:jc w:val="center"/>
        <w:rPr>
          <w:rFonts w:hint="eastAsia" w:ascii="仿宋" w:hAnsi="仿宋" w:eastAsia="仿宋" w:cs="华文宋体"/>
          <w:b/>
          <w:sz w:val="28"/>
          <w:szCs w:val="28"/>
          <w:lang w:val="en-US" w:eastAsia="zh-CN"/>
        </w:rPr>
      </w:pPr>
    </w:p>
    <w:p w14:paraId="453956FA">
      <w:pPr>
        <w:spacing w:line="360" w:lineRule="auto"/>
        <w:jc w:val="center"/>
        <w:rPr>
          <w:rFonts w:hint="eastAsia" w:ascii="仿宋" w:hAnsi="仿宋" w:eastAsia="仿宋" w:cs="华文宋体"/>
          <w:b/>
          <w:sz w:val="28"/>
          <w:szCs w:val="28"/>
          <w:lang w:val="en-US" w:eastAsia="zh-CN"/>
        </w:rPr>
      </w:pPr>
    </w:p>
    <w:p w14:paraId="41BD0C2D">
      <w:pPr>
        <w:spacing w:line="360" w:lineRule="auto"/>
        <w:jc w:val="center"/>
        <w:rPr>
          <w:rFonts w:hint="eastAsia" w:ascii="仿宋" w:hAnsi="仿宋" w:eastAsia="仿宋" w:cs="华文宋体"/>
          <w:b/>
          <w:sz w:val="28"/>
          <w:szCs w:val="28"/>
          <w:lang w:val="en-US" w:eastAsia="zh-CN"/>
        </w:rPr>
      </w:pPr>
    </w:p>
    <w:p w14:paraId="25680D87">
      <w:pPr>
        <w:spacing w:line="360" w:lineRule="auto"/>
        <w:jc w:val="center"/>
        <w:rPr>
          <w:rFonts w:hint="eastAsia" w:ascii="仿宋" w:hAnsi="仿宋" w:eastAsia="仿宋" w:cs="华文宋体"/>
          <w:b/>
          <w:sz w:val="28"/>
          <w:szCs w:val="28"/>
          <w:lang w:val="en-US" w:eastAsia="zh-CN"/>
        </w:rPr>
      </w:pPr>
    </w:p>
    <w:p w14:paraId="03E3AD05">
      <w:pPr>
        <w:spacing w:line="360" w:lineRule="auto"/>
        <w:jc w:val="center"/>
        <w:rPr>
          <w:rFonts w:hint="eastAsia" w:ascii="仿宋" w:hAnsi="仿宋" w:eastAsia="仿宋" w:cs="华文宋体"/>
          <w:b/>
          <w:sz w:val="28"/>
          <w:szCs w:val="28"/>
          <w:lang w:val="en-US" w:eastAsia="zh-CN"/>
        </w:rPr>
      </w:pPr>
    </w:p>
    <w:p w14:paraId="299D204D">
      <w:pPr>
        <w:spacing w:line="360" w:lineRule="auto"/>
        <w:jc w:val="center"/>
        <w:rPr>
          <w:rFonts w:hint="eastAsia" w:ascii="仿宋" w:hAnsi="仿宋" w:eastAsia="仿宋" w:cs="华文宋体"/>
          <w:b/>
          <w:sz w:val="28"/>
          <w:szCs w:val="28"/>
          <w:lang w:val="en-US" w:eastAsia="zh-CN"/>
        </w:rPr>
      </w:pPr>
    </w:p>
    <w:p w14:paraId="7B148A44">
      <w:pPr>
        <w:spacing w:line="360" w:lineRule="auto"/>
        <w:jc w:val="center"/>
        <w:rPr>
          <w:rFonts w:hint="eastAsia" w:ascii="华文楷体" w:hAnsi="华文楷体" w:eastAsia="华文楷体" w:cs="华文楷体"/>
          <w:b w:val="0"/>
          <w:bCs w:val="0"/>
          <w:color w:val="auto"/>
          <w:sz w:val="84"/>
          <w:szCs w:val="84"/>
        </w:rPr>
      </w:pPr>
      <w:r>
        <w:rPr>
          <w:rFonts w:hint="eastAsia" w:ascii="华文楷体" w:hAnsi="华文楷体" w:eastAsia="华文楷体" w:cs="华文楷体"/>
          <w:b w:val="0"/>
          <w:bCs w:val="0"/>
          <w:color w:val="auto"/>
          <w:sz w:val="84"/>
          <w:szCs w:val="84"/>
        </w:rPr>
        <w:t>申 请 文 件</w:t>
      </w:r>
    </w:p>
    <w:p w14:paraId="59934785">
      <w:pPr>
        <w:spacing w:line="360" w:lineRule="auto"/>
        <w:jc w:val="center"/>
        <w:rPr>
          <w:rFonts w:hint="eastAsia" w:ascii="仿宋" w:hAnsi="仿宋" w:eastAsia="仿宋" w:cs="华文宋体"/>
          <w:b/>
          <w:sz w:val="28"/>
          <w:szCs w:val="28"/>
          <w:lang w:val="en-US" w:eastAsia="zh-CN"/>
        </w:rPr>
      </w:pPr>
    </w:p>
    <w:p w14:paraId="5CB17C26">
      <w:pPr>
        <w:spacing w:line="360" w:lineRule="auto"/>
        <w:jc w:val="center"/>
        <w:rPr>
          <w:rFonts w:hint="eastAsia" w:ascii="仿宋" w:hAnsi="仿宋" w:eastAsia="仿宋" w:cs="华文宋体"/>
          <w:b/>
          <w:sz w:val="28"/>
          <w:szCs w:val="28"/>
          <w:lang w:val="en-US" w:eastAsia="zh-CN"/>
        </w:rPr>
      </w:pPr>
    </w:p>
    <w:p w14:paraId="37DEA34D">
      <w:pPr>
        <w:spacing w:line="360" w:lineRule="auto"/>
        <w:jc w:val="center"/>
        <w:rPr>
          <w:rFonts w:hint="eastAsia" w:ascii="仿宋" w:hAnsi="仿宋" w:eastAsia="仿宋" w:cs="华文宋体"/>
          <w:b/>
          <w:sz w:val="28"/>
          <w:szCs w:val="28"/>
          <w:lang w:val="en-US" w:eastAsia="zh-CN"/>
        </w:rPr>
      </w:pPr>
    </w:p>
    <w:p w14:paraId="53D9AC70">
      <w:pPr>
        <w:spacing w:line="360" w:lineRule="auto"/>
        <w:jc w:val="center"/>
        <w:rPr>
          <w:rFonts w:hint="eastAsia" w:ascii="仿宋" w:hAnsi="仿宋" w:eastAsia="仿宋" w:cs="华文宋体"/>
          <w:b/>
          <w:sz w:val="28"/>
          <w:szCs w:val="28"/>
          <w:lang w:val="en-US" w:eastAsia="zh-CN"/>
        </w:rPr>
      </w:pPr>
    </w:p>
    <w:p w14:paraId="2896F456">
      <w:pPr>
        <w:spacing w:line="360" w:lineRule="auto"/>
        <w:jc w:val="center"/>
        <w:rPr>
          <w:rFonts w:hint="eastAsia" w:ascii="仿宋" w:hAnsi="仿宋" w:eastAsia="仿宋" w:cs="华文宋体"/>
          <w:b/>
          <w:sz w:val="28"/>
          <w:szCs w:val="28"/>
          <w:lang w:val="en-US" w:eastAsia="zh-CN"/>
        </w:rPr>
      </w:pPr>
    </w:p>
    <w:p w14:paraId="0FF5352F">
      <w:pPr>
        <w:spacing w:line="360" w:lineRule="auto"/>
        <w:jc w:val="center"/>
        <w:rPr>
          <w:rFonts w:hint="eastAsia" w:ascii="仿宋" w:hAnsi="仿宋" w:eastAsia="仿宋" w:cs="华文宋体"/>
          <w:b/>
          <w:sz w:val="28"/>
          <w:szCs w:val="28"/>
          <w:lang w:val="en-US" w:eastAsia="zh-CN"/>
        </w:rPr>
      </w:pPr>
    </w:p>
    <w:p w14:paraId="33B47FC2">
      <w:pPr>
        <w:spacing w:line="360" w:lineRule="auto"/>
        <w:jc w:val="center"/>
        <w:rPr>
          <w:rFonts w:hint="eastAsia" w:ascii="仿宋" w:hAnsi="仿宋" w:eastAsia="仿宋" w:cs="华文宋体"/>
          <w:b/>
          <w:sz w:val="28"/>
          <w:szCs w:val="28"/>
          <w:lang w:val="en-US" w:eastAsia="zh-CN"/>
        </w:rPr>
      </w:pPr>
    </w:p>
    <w:p w14:paraId="127BF4EA">
      <w:pPr>
        <w:spacing w:line="360" w:lineRule="auto"/>
        <w:jc w:val="both"/>
        <w:rPr>
          <w:rFonts w:hint="eastAsia" w:ascii="仿宋" w:hAnsi="仿宋" w:eastAsia="仿宋" w:cs="华文宋体"/>
          <w:b/>
          <w:sz w:val="28"/>
          <w:szCs w:val="28"/>
          <w:lang w:val="en-US" w:eastAsia="zh-CN"/>
        </w:rPr>
      </w:pPr>
    </w:p>
    <w:p w14:paraId="66C83E62">
      <w:pPr>
        <w:spacing w:line="480" w:lineRule="auto"/>
        <w:jc w:val="center"/>
        <w:rPr>
          <w:rFonts w:hint="eastAsia" w:ascii="仿宋" w:hAnsi="仿宋" w:eastAsia="仿宋" w:cs="华文宋体"/>
          <w:b/>
          <w:sz w:val="28"/>
          <w:szCs w:val="28"/>
          <w:lang w:val="en-US" w:eastAsia="zh-CN"/>
        </w:rPr>
      </w:pPr>
    </w:p>
    <w:p w14:paraId="30A9F18D">
      <w:pPr>
        <w:spacing w:line="48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申请人：</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公章</w:t>
      </w:r>
      <w:r>
        <w:rPr>
          <w:rFonts w:hint="eastAsia" w:ascii="仿宋" w:hAnsi="仿宋" w:eastAsia="仿宋" w:cs="仿宋"/>
          <w:b/>
          <w:bCs/>
          <w:color w:val="auto"/>
          <w:sz w:val="28"/>
          <w:szCs w:val="28"/>
          <w:lang w:eastAsia="zh-CN"/>
        </w:rPr>
        <w:t>）</w:t>
      </w:r>
    </w:p>
    <w:p w14:paraId="15FB0971">
      <w:pPr>
        <w:spacing w:line="480" w:lineRule="auto"/>
        <w:jc w:val="center"/>
        <w:rPr>
          <w:rFonts w:hint="eastAsia" w:ascii="仿宋" w:hAnsi="仿宋" w:eastAsia="仿宋" w:cs="仿宋"/>
          <w:b/>
          <w:sz w:val="28"/>
          <w:szCs w:val="28"/>
          <w:lang w:val="en-US" w:eastAsia="zh-CN"/>
        </w:rPr>
        <w:sectPr>
          <w:footerReference r:id="rId3"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b/>
          <w:bCs/>
          <w:color w:val="auto"/>
          <w:sz w:val="28"/>
          <w:szCs w:val="28"/>
        </w:rPr>
        <w:t>年   月   日</w:t>
      </w:r>
    </w:p>
    <w:p w14:paraId="74D51452">
      <w:pPr>
        <w:spacing w:line="360" w:lineRule="auto"/>
        <w:jc w:val="center"/>
        <w:rPr>
          <w:rFonts w:ascii="仿宋" w:hAnsi="仿宋" w:eastAsia="仿宋" w:cs="华文宋体"/>
          <w:sz w:val="28"/>
          <w:szCs w:val="28"/>
        </w:rPr>
      </w:pPr>
      <w:r>
        <w:rPr>
          <w:rFonts w:hint="eastAsia" w:ascii="仿宋" w:hAnsi="仿宋" w:eastAsia="仿宋" w:cs="华文宋体"/>
          <w:b/>
          <w:sz w:val="28"/>
          <w:szCs w:val="28"/>
          <w:lang w:val="en-US" w:eastAsia="zh-CN"/>
        </w:rPr>
        <w:t>劳务分包商</w:t>
      </w:r>
      <w:r>
        <w:rPr>
          <w:rFonts w:hint="eastAsia" w:ascii="仿宋" w:hAnsi="仿宋" w:eastAsia="仿宋" w:cs="华文宋体"/>
          <w:b/>
          <w:sz w:val="28"/>
          <w:szCs w:val="28"/>
        </w:rPr>
        <w:t>准入申请表</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380"/>
        <w:gridCol w:w="1793"/>
        <w:gridCol w:w="2175"/>
        <w:gridCol w:w="96"/>
        <w:gridCol w:w="2494"/>
      </w:tblGrid>
      <w:tr w14:paraId="3782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5" w:type="pct"/>
            <w:vAlign w:val="center"/>
          </w:tcPr>
          <w:p w14:paraId="65C89E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劳务分包商</w:t>
            </w:r>
            <w:r>
              <w:rPr>
                <w:rFonts w:hint="eastAsia" w:ascii="仿宋" w:hAnsi="仿宋" w:eastAsia="仿宋" w:cs="仿宋"/>
                <w:color w:val="auto"/>
                <w:sz w:val="24"/>
                <w:szCs w:val="24"/>
              </w:rPr>
              <w:t>名称</w:t>
            </w:r>
          </w:p>
        </w:tc>
        <w:tc>
          <w:tcPr>
            <w:tcW w:w="1592" w:type="pct"/>
            <w:gridSpan w:val="2"/>
            <w:vAlign w:val="center"/>
          </w:tcPr>
          <w:p w14:paraId="3AC2F2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140" w:type="pct"/>
            <w:gridSpan w:val="2"/>
            <w:vAlign w:val="center"/>
          </w:tcPr>
          <w:p w14:paraId="03130A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法人代表</w:t>
            </w:r>
          </w:p>
        </w:tc>
        <w:tc>
          <w:tcPr>
            <w:tcW w:w="1250" w:type="pct"/>
          </w:tcPr>
          <w:p w14:paraId="6BC2DB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6543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15" w:type="pct"/>
            <w:vAlign w:val="center"/>
          </w:tcPr>
          <w:p w14:paraId="511C41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注册资本</w:t>
            </w:r>
          </w:p>
        </w:tc>
        <w:tc>
          <w:tcPr>
            <w:tcW w:w="1592" w:type="pct"/>
            <w:gridSpan w:val="2"/>
            <w:vAlign w:val="center"/>
          </w:tcPr>
          <w:p w14:paraId="138D7D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140" w:type="pct"/>
            <w:gridSpan w:val="2"/>
            <w:vAlign w:val="center"/>
          </w:tcPr>
          <w:p w14:paraId="44B0F0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法人代表联系电话</w:t>
            </w:r>
          </w:p>
        </w:tc>
        <w:tc>
          <w:tcPr>
            <w:tcW w:w="1250" w:type="pct"/>
          </w:tcPr>
          <w:p w14:paraId="18E3A5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1B85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5" w:type="pct"/>
            <w:vAlign w:val="center"/>
          </w:tcPr>
          <w:p w14:paraId="52C4D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3984" w:type="pct"/>
            <w:gridSpan w:val="5"/>
            <w:vAlign w:val="center"/>
          </w:tcPr>
          <w:p w14:paraId="29F698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648D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5" w:type="pct"/>
            <w:vAlign w:val="center"/>
          </w:tcPr>
          <w:p w14:paraId="166273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1592" w:type="pct"/>
            <w:gridSpan w:val="2"/>
            <w:vAlign w:val="center"/>
          </w:tcPr>
          <w:p w14:paraId="54C90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140" w:type="pct"/>
            <w:gridSpan w:val="2"/>
            <w:vAlign w:val="center"/>
          </w:tcPr>
          <w:p w14:paraId="1813B1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1250" w:type="pct"/>
          </w:tcPr>
          <w:p w14:paraId="06C164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0914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5" w:type="pct"/>
            <w:vAlign w:val="center"/>
          </w:tcPr>
          <w:p w14:paraId="2555D2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网址/E-mail</w:t>
            </w:r>
          </w:p>
        </w:tc>
        <w:tc>
          <w:tcPr>
            <w:tcW w:w="1592" w:type="pct"/>
            <w:gridSpan w:val="2"/>
            <w:vAlign w:val="center"/>
          </w:tcPr>
          <w:p w14:paraId="2FBB8B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140" w:type="pct"/>
            <w:gridSpan w:val="2"/>
            <w:vAlign w:val="center"/>
          </w:tcPr>
          <w:p w14:paraId="2D13E1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1250" w:type="pct"/>
          </w:tcPr>
          <w:p w14:paraId="3727B2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1D32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15" w:type="pct"/>
            <w:vAlign w:val="center"/>
          </w:tcPr>
          <w:p w14:paraId="39D45C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建筑资质等级</w:t>
            </w:r>
          </w:p>
        </w:tc>
        <w:tc>
          <w:tcPr>
            <w:tcW w:w="1592" w:type="pct"/>
            <w:gridSpan w:val="2"/>
            <w:vAlign w:val="center"/>
          </w:tcPr>
          <w:p w14:paraId="13D9D1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140" w:type="pct"/>
            <w:gridSpan w:val="2"/>
            <w:vAlign w:val="center"/>
          </w:tcPr>
          <w:p w14:paraId="3B2DD2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rPr>
            </w:pPr>
            <w:r>
              <w:rPr>
                <w:rStyle w:val="13"/>
                <w:rFonts w:hint="eastAsia" w:ascii="仿宋" w:hAnsi="仿宋" w:eastAsia="仿宋" w:cs="仿宋"/>
                <w:b w:val="0"/>
                <w:bCs/>
                <w:i w:val="0"/>
                <w:iCs w:val="0"/>
                <w:caps w:val="0"/>
                <w:color w:val="auto"/>
                <w:spacing w:val="0"/>
                <w:sz w:val="24"/>
                <w:szCs w:val="24"/>
                <w:shd w:val="clear" w:fill="FFFFFF"/>
                <w:lang w:val="en-US" w:eastAsia="zh-CN"/>
              </w:rPr>
              <w:t>2025年在抚纳税额</w:t>
            </w:r>
          </w:p>
        </w:tc>
        <w:tc>
          <w:tcPr>
            <w:tcW w:w="1250" w:type="pct"/>
          </w:tcPr>
          <w:p w14:paraId="7BB091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7B73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608" w:type="pct"/>
            <w:gridSpan w:val="3"/>
            <w:vAlign w:val="center"/>
          </w:tcPr>
          <w:p w14:paraId="3E7296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综合得分（</w:t>
            </w:r>
            <w:r>
              <w:rPr>
                <w:rStyle w:val="13"/>
                <w:rFonts w:hint="eastAsia" w:ascii="仿宋" w:hAnsi="仿宋" w:eastAsia="仿宋" w:cs="仿宋"/>
                <w:b w:val="0"/>
                <w:bCs/>
                <w:i w:val="0"/>
                <w:iCs w:val="0"/>
                <w:caps w:val="0"/>
                <w:color w:val="auto"/>
                <w:spacing w:val="0"/>
                <w:sz w:val="24"/>
                <w:szCs w:val="24"/>
                <w:shd w:val="clear" w:fill="FFFFFF"/>
                <w:lang w:val="en-US" w:eastAsia="zh-CN"/>
              </w:rPr>
              <w:t>企业资质+在抚纳税</w:t>
            </w:r>
            <w:r>
              <w:rPr>
                <w:rFonts w:hint="eastAsia" w:ascii="仿宋" w:hAnsi="仿宋" w:eastAsia="仿宋" w:cs="仿宋"/>
                <w:color w:val="auto"/>
                <w:sz w:val="24"/>
                <w:szCs w:val="24"/>
                <w:lang w:val="en-US" w:eastAsia="zh-CN"/>
              </w:rPr>
              <w:t>）</w:t>
            </w:r>
          </w:p>
        </w:tc>
        <w:tc>
          <w:tcPr>
            <w:tcW w:w="2391" w:type="pct"/>
            <w:gridSpan w:val="3"/>
            <w:vAlign w:val="center"/>
          </w:tcPr>
          <w:p w14:paraId="1559B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b/>
                <w:bCs/>
                <w:i/>
                <w:iCs/>
                <w:color w:val="FF0000"/>
                <w:sz w:val="24"/>
                <w:szCs w:val="24"/>
                <w:lang w:val="en-US" w:eastAsia="zh-CN"/>
              </w:rPr>
              <w:t>此处须填写自评分</w:t>
            </w:r>
          </w:p>
        </w:tc>
      </w:tr>
      <w:tr w14:paraId="1122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15" w:type="pct"/>
            <w:vAlign w:val="center"/>
          </w:tcPr>
          <w:p w14:paraId="6E54CB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w:t>
            </w:r>
          </w:p>
        </w:tc>
        <w:tc>
          <w:tcPr>
            <w:tcW w:w="3984" w:type="pct"/>
            <w:gridSpan w:val="5"/>
            <w:vAlign w:val="center"/>
          </w:tcPr>
          <w:p w14:paraId="3E319F7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省     市     县（区）     街道（路）     号</w:t>
            </w:r>
          </w:p>
        </w:tc>
      </w:tr>
      <w:tr w14:paraId="5AAC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15" w:type="pct"/>
            <w:vAlign w:val="center"/>
          </w:tcPr>
          <w:p w14:paraId="611038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开户银行及账号</w:t>
            </w:r>
          </w:p>
        </w:tc>
        <w:tc>
          <w:tcPr>
            <w:tcW w:w="3984" w:type="pct"/>
            <w:gridSpan w:val="5"/>
            <w:vAlign w:val="center"/>
          </w:tcPr>
          <w:p w14:paraId="38590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                     账号：</w:t>
            </w:r>
          </w:p>
        </w:tc>
      </w:tr>
      <w:tr w14:paraId="1E88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08" w:type="pct"/>
            <w:gridSpan w:val="2"/>
            <w:vAlign w:val="center"/>
          </w:tcPr>
          <w:p w14:paraId="076AB8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w:t>
            </w:r>
          </w:p>
        </w:tc>
        <w:tc>
          <w:tcPr>
            <w:tcW w:w="3291" w:type="pct"/>
            <w:gridSpan w:val="4"/>
            <w:vAlign w:val="center"/>
          </w:tcPr>
          <w:p w14:paraId="47C849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246C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15" w:type="pct"/>
            <w:vAlign w:val="center"/>
          </w:tcPr>
          <w:p w14:paraId="59704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日常联系人</w:t>
            </w:r>
          </w:p>
        </w:tc>
        <w:tc>
          <w:tcPr>
            <w:tcW w:w="1592" w:type="pct"/>
            <w:gridSpan w:val="2"/>
            <w:vAlign w:val="center"/>
          </w:tcPr>
          <w:p w14:paraId="4FE125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092" w:type="pct"/>
            <w:vAlign w:val="center"/>
          </w:tcPr>
          <w:p w14:paraId="45CAD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1299" w:type="pct"/>
            <w:gridSpan w:val="2"/>
            <w:vAlign w:val="center"/>
          </w:tcPr>
          <w:p w14:paraId="6DEE5C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tc>
      </w:tr>
      <w:tr w14:paraId="10C3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00" w:type="pct"/>
            <w:gridSpan w:val="6"/>
          </w:tcPr>
          <w:p w14:paraId="0B7A5A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证明文件</w:t>
            </w:r>
          </w:p>
        </w:tc>
      </w:tr>
      <w:tr w14:paraId="60EF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5000" w:type="pct"/>
            <w:gridSpan w:val="6"/>
          </w:tcPr>
          <w:p w14:paraId="46C193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rPr>
            </w:pPr>
            <w:r>
              <w:rPr>
                <w:rStyle w:val="13"/>
                <w:rFonts w:hint="eastAsia" w:ascii="仿宋" w:hAnsi="仿宋" w:eastAsia="仿宋" w:cs="仿宋"/>
                <w:b w:val="0"/>
                <w:bCs/>
                <w:i w:val="0"/>
                <w:iCs w:val="0"/>
                <w:caps w:val="0"/>
                <w:color w:val="auto"/>
                <w:spacing w:val="0"/>
                <w:sz w:val="24"/>
                <w:szCs w:val="24"/>
                <w:shd w:val="clear" w:fill="FFFFFF"/>
              </w:rPr>
              <w:t>1.具有建筑业企业资质证书且办理了施工劳务企业备案的公司</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需提供1、</w:t>
            </w:r>
            <w:r>
              <w:rPr>
                <w:rStyle w:val="13"/>
                <w:rFonts w:hint="eastAsia" w:ascii="仿宋" w:hAnsi="仿宋" w:eastAsia="仿宋" w:cs="仿宋"/>
                <w:b w:val="0"/>
                <w:bCs/>
                <w:i w:val="0"/>
                <w:iCs w:val="0"/>
                <w:caps w:val="0"/>
                <w:color w:val="auto"/>
                <w:spacing w:val="0"/>
                <w:sz w:val="24"/>
                <w:szCs w:val="24"/>
                <w:shd w:val="clear" w:fill="FFFFFF"/>
              </w:rPr>
              <w:t>建筑业企业</w:t>
            </w:r>
            <w:r>
              <w:rPr>
                <w:rStyle w:val="13"/>
                <w:rFonts w:hint="eastAsia" w:ascii="仿宋" w:hAnsi="仿宋" w:eastAsia="仿宋" w:cs="仿宋"/>
                <w:b w:val="0"/>
                <w:bCs/>
                <w:i w:val="0"/>
                <w:iCs w:val="0"/>
                <w:caps w:val="0"/>
                <w:color w:val="auto"/>
                <w:spacing w:val="0"/>
                <w:sz w:val="24"/>
                <w:szCs w:val="24"/>
                <w:shd w:val="clear" w:fill="FFFFFF"/>
                <w:lang w:val="en-US" w:eastAsia="zh-CN"/>
              </w:rPr>
              <w:t>资质证书扫描件；2、施工劳务企业备案证书扫描件；3、</w:t>
            </w:r>
            <w:r>
              <w:rPr>
                <w:rFonts w:hint="eastAsia" w:ascii="仿宋" w:hAnsi="仿宋" w:eastAsia="仿宋" w:cs="仿宋"/>
                <w:b/>
                <w:bCs/>
                <w:color w:val="auto"/>
                <w:sz w:val="24"/>
                <w:szCs w:val="24"/>
                <w:highlight w:val="none"/>
                <w:lang w:val="en-US" w:eastAsia="zh-CN"/>
              </w:rPr>
              <w:t>针对只有施工资质未办理</w:t>
            </w:r>
            <w:r>
              <w:rPr>
                <w:rStyle w:val="13"/>
                <w:rFonts w:hint="eastAsia" w:ascii="仿宋" w:hAnsi="仿宋" w:eastAsia="仿宋" w:cs="仿宋"/>
                <w:b/>
                <w:bCs w:val="0"/>
                <w:i w:val="0"/>
                <w:iCs w:val="0"/>
                <w:caps w:val="0"/>
                <w:color w:val="auto"/>
                <w:spacing w:val="0"/>
                <w:sz w:val="24"/>
                <w:szCs w:val="24"/>
                <w:highlight w:val="none"/>
                <w:shd w:val="clear" w:fill="FFFFFF"/>
                <w:lang w:val="en-US" w:eastAsia="zh-CN"/>
              </w:rPr>
              <w:t>施工劳务企业备案</w:t>
            </w:r>
            <w:r>
              <w:rPr>
                <w:rFonts w:hint="eastAsia" w:ascii="仿宋" w:hAnsi="仿宋" w:eastAsia="仿宋" w:cs="仿宋"/>
                <w:b/>
                <w:bCs/>
                <w:color w:val="auto"/>
                <w:sz w:val="24"/>
                <w:szCs w:val="24"/>
                <w:highlight w:val="none"/>
                <w:lang w:val="en-US" w:eastAsia="zh-CN"/>
              </w:rPr>
              <w:t>的潜在劳务分包商，可采取容缺办理，在其完成办理施工劳务企业备案前不得参与劳务分包遴选，在其完成办理施工劳务企业备案并提交相关资料后方可参与劳务分包遴选。</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rPr>
              <w:t>；</w:t>
            </w:r>
          </w:p>
          <w:p w14:paraId="307E5C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rPr>
            </w:pPr>
            <w:r>
              <w:rPr>
                <w:rStyle w:val="13"/>
                <w:rFonts w:hint="eastAsia" w:ascii="仿宋" w:hAnsi="仿宋" w:eastAsia="仿宋" w:cs="仿宋"/>
                <w:b w:val="0"/>
                <w:bCs/>
                <w:i w:val="0"/>
                <w:iCs w:val="0"/>
                <w:caps w:val="0"/>
                <w:color w:val="auto"/>
                <w:spacing w:val="0"/>
                <w:sz w:val="24"/>
                <w:szCs w:val="24"/>
                <w:shd w:val="clear" w:fill="FFFFFF"/>
              </w:rPr>
              <w:t>2.企业法人营业执照，具有独立法人主体资格，注册地在抚州市境内且在抚州市行政区域内配备一处固定独立的办公经营场所</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需提供1、营业执照扫描件；2、场所照片；3、场所租赁合同扫描件或购买合同扫描件</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rPr>
              <w:t>；</w:t>
            </w:r>
          </w:p>
          <w:p w14:paraId="3D2376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rPr>
            </w:pPr>
            <w:r>
              <w:rPr>
                <w:rStyle w:val="13"/>
                <w:rFonts w:hint="eastAsia" w:ascii="仿宋" w:hAnsi="仿宋" w:eastAsia="仿宋" w:cs="仿宋"/>
                <w:b w:val="0"/>
                <w:bCs/>
                <w:i w:val="0"/>
                <w:iCs w:val="0"/>
                <w:caps w:val="0"/>
                <w:color w:val="auto"/>
                <w:spacing w:val="0"/>
                <w:sz w:val="24"/>
                <w:szCs w:val="24"/>
                <w:shd w:val="clear" w:fill="FFFFFF"/>
              </w:rPr>
              <w:t>3.安全生产许可证</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需提供</w:t>
            </w:r>
            <w:r>
              <w:rPr>
                <w:rStyle w:val="13"/>
                <w:rFonts w:hint="eastAsia" w:ascii="仿宋" w:hAnsi="仿宋" w:eastAsia="仿宋" w:cs="仿宋"/>
                <w:b w:val="0"/>
                <w:bCs/>
                <w:i w:val="0"/>
                <w:iCs w:val="0"/>
                <w:caps w:val="0"/>
                <w:color w:val="auto"/>
                <w:spacing w:val="0"/>
                <w:sz w:val="24"/>
                <w:szCs w:val="24"/>
                <w:shd w:val="clear" w:fill="FFFFFF"/>
              </w:rPr>
              <w:t>安全生产许可证</w:t>
            </w:r>
            <w:r>
              <w:rPr>
                <w:rStyle w:val="13"/>
                <w:rFonts w:hint="eastAsia" w:ascii="仿宋" w:hAnsi="仿宋" w:eastAsia="仿宋" w:cs="仿宋"/>
                <w:b w:val="0"/>
                <w:bCs/>
                <w:i w:val="0"/>
                <w:iCs w:val="0"/>
                <w:caps w:val="0"/>
                <w:color w:val="auto"/>
                <w:spacing w:val="0"/>
                <w:sz w:val="24"/>
                <w:szCs w:val="24"/>
                <w:shd w:val="clear" w:fill="FFFFFF"/>
                <w:lang w:val="en-US" w:eastAsia="zh-CN"/>
              </w:rPr>
              <w:t>证书扫描件</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rPr>
              <w:t>；</w:t>
            </w:r>
          </w:p>
          <w:p w14:paraId="059AD9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rPr>
            </w:pPr>
            <w:r>
              <w:rPr>
                <w:rStyle w:val="13"/>
                <w:rFonts w:hint="eastAsia" w:ascii="仿宋" w:hAnsi="仿宋" w:eastAsia="仿宋" w:cs="仿宋"/>
                <w:b w:val="0"/>
                <w:bCs/>
                <w:i w:val="0"/>
                <w:iCs w:val="0"/>
                <w:caps w:val="0"/>
                <w:color w:val="auto"/>
                <w:spacing w:val="0"/>
                <w:sz w:val="24"/>
                <w:szCs w:val="24"/>
                <w:shd w:val="clear" w:fill="FFFFFF"/>
              </w:rPr>
              <w:t>4.法定代表人授权委托书</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详见附件1</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rPr>
              <w:t>；</w:t>
            </w:r>
          </w:p>
          <w:p w14:paraId="0A1A5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rPr>
            </w:pPr>
            <w:r>
              <w:rPr>
                <w:rStyle w:val="13"/>
                <w:rFonts w:hint="eastAsia" w:ascii="仿宋" w:hAnsi="仿宋" w:eastAsia="仿宋" w:cs="仿宋"/>
                <w:b w:val="0"/>
                <w:bCs/>
                <w:i w:val="0"/>
                <w:iCs w:val="0"/>
                <w:caps w:val="0"/>
                <w:color w:val="auto"/>
                <w:spacing w:val="0"/>
                <w:sz w:val="24"/>
                <w:szCs w:val="24"/>
                <w:shd w:val="clear" w:fill="FFFFFF"/>
              </w:rPr>
              <w:t>5.验资报告、银行征信报告、近三年</w:t>
            </w:r>
            <w:r>
              <w:rPr>
                <w:rStyle w:val="13"/>
                <w:rFonts w:hint="eastAsia" w:ascii="仿宋" w:hAnsi="仿宋" w:eastAsia="仿宋" w:cs="仿宋"/>
                <w:b w:val="0"/>
                <w:bCs/>
                <w:i w:val="0"/>
                <w:iCs w:val="0"/>
                <w:caps w:val="0"/>
                <w:color w:val="auto"/>
                <w:spacing w:val="0"/>
                <w:sz w:val="24"/>
                <w:szCs w:val="24"/>
                <w:shd w:val="clear" w:fill="FFFFFF"/>
                <w:lang w:val="en-US" w:eastAsia="zh-CN"/>
              </w:rPr>
              <w:t>任一</w:t>
            </w:r>
            <w:r>
              <w:rPr>
                <w:rStyle w:val="13"/>
                <w:rFonts w:hint="eastAsia" w:ascii="仿宋" w:hAnsi="仿宋" w:eastAsia="仿宋" w:cs="仿宋"/>
                <w:b w:val="0"/>
                <w:bCs/>
                <w:i w:val="0"/>
                <w:iCs w:val="0"/>
                <w:caps w:val="0"/>
                <w:color w:val="auto"/>
                <w:spacing w:val="0"/>
                <w:sz w:val="24"/>
                <w:szCs w:val="24"/>
                <w:shd w:val="clear" w:fill="FFFFFF"/>
              </w:rPr>
              <w:t>年度审计报告、纳税申报表及资金流水（如注册期限不满三年按注册年份提供）</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需提供1、</w:t>
            </w:r>
            <w:r>
              <w:rPr>
                <w:rStyle w:val="13"/>
                <w:rFonts w:hint="eastAsia" w:ascii="仿宋" w:hAnsi="仿宋" w:eastAsia="仿宋" w:cs="仿宋"/>
                <w:b w:val="0"/>
                <w:bCs/>
                <w:i w:val="0"/>
                <w:iCs w:val="0"/>
                <w:caps w:val="0"/>
                <w:color w:val="auto"/>
                <w:spacing w:val="0"/>
                <w:sz w:val="24"/>
                <w:szCs w:val="24"/>
                <w:shd w:val="clear" w:fill="FFFFFF"/>
              </w:rPr>
              <w:t>验资报告</w:t>
            </w:r>
            <w:r>
              <w:rPr>
                <w:rStyle w:val="13"/>
                <w:rFonts w:hint="eastAsia" w:ascii="仿宋" w:hAnsi="仿宋" w:eastAsia="仿宋" w:cs="仿宋"/>
                <w:b w:val="0"/>
                <w:bCs/>
                <w:i w:val="0"/>
                <w:iCs w:val="0"/>
                <w:caps w:val="0"/>
                <w:color w:val="auto"/>
                <w:spacing w:val="0"/>
                <w:sz w:val="24"/>
                <w:szCs w:val="24"/>
                <w:shd w:val="clear" w:fill="FFFFFF"/>
                <w:lang w:val="en-US" w:eastAsia="zh-CN"/>
              </w:rPr>
              <w:t>扫描件；2、</w:t>
            </w:r>
            <w:r>
              <w:rPr>
                <w:rStyle w:val="13"/>
                <w:rFonts w:hint="eastAsia" w:ascii="仿宋" w:hAnsi="仿宋" w:eastAsia="仿宋" w:cs="仿宋"/>
                <w:b w:val="0"/>
                <w:bCs/>
                <w:i w:val="0"/>
                <w:iCs w:val="0"/>
                <w:caps w:val="0"/>
                <w:color w:val="auto"/>
                <w:spacing w:val="0"/>
                <w:sz w:val="24"/>
                <w:szCs w:val="24"/>
                <w:shd w:val="clear" w:fill="FFFFFF"/>
              </w:rPr>
              <w:t>银行征信报告</w:t>
            </w:r>
            <w:r>
              <w:rPr>
                <w:rStyle w:val="13"/>
                <w:rFonts w:hint="eastAsia" w:ascii="仿宋" w:hAnsi="仿宋" w:eastAsia="仿宋" w:cs="仿宋"/>
                <w:b w:val="0"/>
                <w:bCs/>
                <w:i w:val="0"/>
                <w:iCs w:val="0"/>
                <w:caps w:val="0"/>
                <w:color w:val="auto"/>
                <w:spacing w:val="0"/>
                <w:sz w:val="24"/>
                <w:szCs w:val="24"/>
                <w:shd w:val="clear" w:fill="FFFFFF"/>
                <w:lang w:val="en-US" w:eastAsia="zh-CN"/>
              </w:rPr>
              <w:t>扫描件；3、</w:t>
            </w:r>
            <w:r>
              <w:rPr>
                <w:rStyle w:val="13"/>
                <w:rFonts w:hint="eastAsia" w:ascii="仿宋" w:hAnsi="仿宋" w:eastAsia="仿宋" w:cs="仿宋"/>
                <w:b/>
                <w:bCs w:val="0"/>
                <w:i w:val="0"/>
                <w:iCs w:val="0"/>
                <w:caps w:val="0"/>
                <w:color w:val="auto"/>
                <w:spacing w:val="0"/>
                <w:sz w:val="24"/>
                <w:szCs w:val="24"/>
                <w:shd w:val="clear" w:fill="FFFFFF"/>
                <w:lang w:val="en-US" w:eastAsia="zh-CN"/>
              </w:rPr>
              <w:t>提供2023年或2024年或2025年的年度审计报告</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4、</w:t>
            </w:r>
            <w:r>
              <w:rPr>
                <w:rStyle w:val="13"/>
                <w:rFonts w:hint="eastAsia" w:ascii="仿宋" w:hAnsi="仿宋" w:eastAsia="仿宋" w:cs="仿宋"/>
                <w:b/>
                <w:bCs w:val="0"/>
                <w:i w:val="0"/>
                <w:iCs w:val="0"/>
                <w:caps w:val="0"/>
                <w:color w:val="auto"/>
                <w:spacing w:val="0"/>
                <w:sz w:val="24"/>
                <w:szCs w:val="24"/>
                <w:shd w:val="clear" w:fill="FFFFFF"/>
                <w:lang w:val="en-US" w:eastAsia="zh-CN"/>
              </w:rPr>
              <w:t>提供2023年12月、2024年12月、2025年12月的纳税申报表</w:t>
            </w:r>
            <w:r>
              <w:rPr>
                <w:rStyle w:val="13"/>
                <w:rFonts w:hint="eastAsia" w:ascii="仿宋" w:hAnsi="仿宋" w:eastAsia="仿宋" w:cs="仿宋"/>
                <w:b w:val="0"/>
                <w:bCs/>
                <w:i w:val="0"/>
                <w:iCs w:val="0"/>
                <w:caps w:val="0"/>
                <w:color w:val="auto"/>
                <w:spacing w:val="0"/>
                <w:sz w:val="24"/>
                <w:szCs w:val="24"/>
                <w:shd w:val="clear" w:fill="FFFFFF"/>
                <w:lang w:val="en-US" w:eastAsia="zh-CN"/>
              </w:rPr>
              <w:t>；5、</w:t>
            </w:r>
            <w:r>
              <w:rPr>
                <w:rStyle w:val="13"/>
                <w:rFonts w:hint="eastAsia" w:ascii="仿宋" w:hAnsi="仿宋" w:eastAsia="仿宋" w:cs="仿宋"/>
                <w:b w:val="0"/>
                <w:bCs/>
                <w:i w:val="0"/>
                <w:iCs w:val="0"/>
                <w:caps w:val="0"/>
                <w:color w:val="auto"/>
                <w:spacing w:val="0"/>
                <w:sz w:val="24"/>
                <w:szCs w:val="24"/>
                <w:shd w:val="clear" w:fill="FFFFFF"/>
              </w:rPr>
              <w:t>近三年</w:t>
            </w:r>
            <w:r>
              <w:rPr>
                <w:rStyle w:val="13"/>
                <w:rFonts w:hint="eastAsia" w:ascii="仿宋" w:hAnsi="仿宋" w:eastAsia="仿宋" w:cs="仿宋"/>
                <w:b w:val="0"/>
                <w:bCs/>
                <w:i w:val="0"/>
                <w:iCs w:val="0"/>
                <w:caps w:val="0"/>
                <w:color w:val="auto"/>
                <w:spacing w:val="0"/>
                <w:sz w:val="24"/>
                <w:szCs w:val="24"/>
                <w:shd w:val="clear" w:fill="FFFFFF"/>
                <w:lang w:val="en-US" w:eastAsia="zh-CN"/>
              </w:rPr>
              <w:t>资金流水</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rPr>
              <w:t>；</w:t>
            </w:r>
          </w:p>
          <w:p w14:paraId="1C79E5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rPr>
            </w:pPr>
            <w:r>
              <w:rPr>
                <w:rStyle w:val="13"/>
                <w:rFonts w:hint="eastAsia" w:ascii="仿宋" w:hAnsi="仿宋" w:eastAsia="仿宋" w:cs="仿宋"/>
                <w:b w:val="0"/>
                <w:bCs/>
                <w:i w:val="0"/>
                <w:iCs w:val="0"/>
                <w:caps w:val="0"/>
                <w:color w:val="auto"/>
                <w:spacing w:val="0"/>
                <w:sz w:val="24"/>
                <w:szCs w:val="24"/>
                <w:shd w:val="clear" w:fill="FFFFFF"/>
              </w:rPr>
              <w:t>6.建筑施工企业主要负责人、建筑施工企业项目负责人以及建筑施工企业专职安全生产管理人员需具备安全生产考核合格证书</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需提供1、</w:t>
            </w:r>
            <w:r>
              <w:rPr>
                <w:rStyle w:val="13"/>
                <w:rFonts w:hint="eastAsia" w:ascii="仿宋" w:hAnsi="仿宋" w:eastAsia="仿宋" w:cs="仿宋"/>
                <w:b w:val="0"/>
                <w:bCs/>
                <w:i w:val="0"/>
                <w:iCs w:val="0"/>
                <w:caps w:val="0"/>
                <w:color w:val="auto"/>
                <w:spacing w:val="0"/>
                <w:sz w:val="24"/>
                <w:szCs w:val="24"/>
                <w:shd w:val="clear" w:fill="FFFFFF"/>
              </w:rPr>
              <w:t>建筑施工企业主要负责人</w:t>
            </w:r>
            <w:r>
              <w:rPr>
                <w:rStyle w:val="13"/>
                <w:rFonts w:hint="eastAsia" w:ascii="仿宋" w:hAnsi="仿宋" w:eastAsia="仿宋" w:cs="仿宋"/>
                <w:b w:val="0"/>
                <w:bCs/>
                <w:i w:val="0"/>
                <w:iCs w:val="0"/>
                <w:caps w:val="0"/>
                <w:color w:val="auto"/>
                <w:spacing w:val="0"/>
                <w:sz w:val="24"/>
                <w:szCs w:val="24"/>
                <w:shd w:val="clear" w:fill="FFFFFF"/>
                <w:lang w:val="en-US" w:eastAsia="zh-CN"/>
              </w:rPr>
              <w:t>的</w:t>
            </w:r>
            <w:r>
              <w:rPr>
                <w:rStyle w:val="13"/>
                <w:rFonts w:hint="eastAsia" w:ascii="仿宋" w:hAnsi="仿宋" w:eastAsia="仿宋" w:cs="仿宋"/>
                <w:b w:val="0"/>
                <w:bCs/>
                <w:i w:val="0"/>
                <w:iCs w:val="0"/>
                <w:caps w:val="0"/>
                <w:color w:val="auto"/>
                <w:spacing w:val="0"/>
                <w:sz w:val="24"/>
                <w:szCs w:val="24"/>
                <w:shd w:val="clear" w:fill="FFFFFF"/>
              </w:rPr>
              <w:t>安全生产考核合格证书</w:t>
            </w:r>
            <w:r>
              <w:rPr>
                <w:rStyle w:val="13"/>
                <w:rFonts w:hint="eastAsia" w:ascii="仿宋" w:hAnsi="仿宋" w:eastAsia="仿宋" w:cs="仿宋"/>
                <w:b w:val="0"/>
                <w:bCs/>
                <w:i w:val="0"/>
                <w:iCs w:val="0"/>
                <w:caps w:val="0"/>
                <w:color w:val="auto"/>
                <w:spacing w:val="0"/>
                <w:sz w:val="24"/>
                <w:szCs w:val="24"/>
                <w:shd w:val="clear" w:fill="FFFFFF"/>
                <w:lang w:val="en-US" w:eastAsia="zh-CN"/>
              </w:rPr>
              <w:t>扫描件</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lang w:val="en-US" w:eastAsia="zh-CN"/>
              </w:rPr>
              <w:t>2、</w:t>
            </w:r>
            <w:r>
              <w:rPr>
                <w:rStyle w:val="13"/>
                <w:rFonts w:hint="eastAsia" w:ascii="仿宋" w:hAnsi="仿宋" w:eastAsia="仿宋" w:cs="仿宋"/>
                <w:b w:val="0"/>
                <w:bCs/>
                <w:i w:val="0"/>
                <w:iCs w:val="0"/>
                <w:caps w:val="0"/>
                <w:color w:val="auto"/>
                <w:spacing w:val="0"/>
                <w:sz w:val="24"/>
                <w:szCs w:val="24"/>
                <w:shd w:val="clear" w:fill="FFFFFF"/>
              </w:rPr>
              <w:t>建筑施工企业项目负责人</w:t>
            </w:r>
            <w:r>
              <w:rPr>
                <w:rStyle w:val="13"/>
                <w:rFonts w:hint="eastAsia" w:ascii="仿宋" w:hAnsi="仿宋" w:eastAsia="仿宋" w:cs="仿宋"/>
                <w:b w:val="0"/>
                <w:bCs/>
                <w:i w:val="0"/>
                <w:iCs w:val="0"/>
                <w:caps w:val="0"/>
                <w:color w:val="auto"/>
                <w:spacing w:val="0"/>
                <w:sz w:val="24"/>
                <w:szCs w:val="24"/>
                <w:shd w:val="clear" w:fill="FFFFFF"/>
                <w:lang w:val="en-US" w:eastAsia="zh-CN"/>
              </w:rPr>
              <w:t>的</w:t>
            </w:r>
            <w:r>
              <w:rPr>
                <w:rStyle w:val="13"/>
                <w:rFonts w:hint="eastAsia" w:ascii="仿宋" w:hAnsi="仿宋" w:eastAsia="仿宋" w:cs="仿宋"/>
                <w:b w:val="0"/>
                <w:bCs/>
                <w:i w:val="0"/>
                <w:iCs w:val="0"/>
                <w:caps w:val="0"/>
                <w:color w:val="auto"/>
                <w:spacing w:val="0"/>
                <w:sz w:val="24"/>
                <w:szCs w:val="24"/>
                <w:shd w:val="clear" w:fill="FFFFFF"/>
              </w:rPr>
              <w:t>安全生产考核合格证书</w:t>
            </w:r>
            <w:r>
              <w:rPr>
                <w:rStyle w:val="13"/>
                <w:rFonts w:hint="eastAsia" w:ascii="仿宋" w:hAnsi="仿宋" w:eastAsia="仿宋" w:cs="仿宋"/>
                <w:b w:val="0"/>
                <w:bCs/>
                <w:i w:val="0"/>
                <w:iCs w:val="0"/>
                <w:caps w:val="0"/>
                <w:color w:val="auto"/>
                <w:spacing w:val="0"/>
                <w:sz w:val="24"/>
                <w:szCs w:val="24"/>
                <w:shd w:val="clear" w:fill="FFFFFF"/>
                <w:lang w:val="en-US" w:eastAsia="zh-CN"/>
              </w:rPr>
              <w:t>扫描件；3、</w:t>
            </w:r>
            <w:r>
              <w:rPr>
                <w:rStyle w:val="13"/>
                <w:rFonts w:hint="eastAsia" w:ascii="仿宋" w:hAnsi="仿宋" w:eastAsia="仿宋" w:cs="仿宋"/>
                <w:b w:val="0"/>
                <w:bCs/>
                <w:i w:val="0"/>
                <w:iCs w:val="0"/>
                <w:caps w:val="0"/>
                <w:color w:val="auto"/>
                <w:spacing w:val="0"/>
                <w:sz w:val="24"/>
                <w:szCs w:val="24"/>
                <w:shd w:val="clear" w:fill="FFFFFF"/>
              </w:rPr>
              <w:t>建筑施工企业专职安全生产管理人员</w:t>
            </w:r>
            <w:r>
              <w:rPr>
                <w:rStyle w:val="13"/>
                <w:rFonts w:hint="eastAsia" w:ascii="仿宋" w:hAnsi="仿宋" w:eastAsia="仿宋" w:cs="仿宋"/>
                <w:b w:val="0"/>
                <w:bCs/>
                <w:i w:val="0"/>
                <w:iCs w:val="0"/>
                <w:caps w:val="0"/>
                <w:color w:val="auto"/>
                <w:spacing w:val="0"/>
                <w:sz w:val="24"/>
                <w:szCs w:val="24"/>
                <w:shd w:val="clear" w:fill="FFFFFF"/>
                <w:lang w:val="en-US" w:eastAsia="zh-CN"/>
              </w:rPr>
              <w:t>的</w:t>
            </w:r>
            <w:r>
              <w:rPr>
                <w:rStyle w:val="13"/>
                <w:rFonts w:hint="eastAsia" w:ascii="仿宋" w:hAnsi="仿宋" w:eastAsia="仿宋" w:cs="仿宋"/>
                <w:b w:val="0"/>
                <w:bCs/>
                <w:i w:val="0"/>
                <w:iCs w:val="0"/>
                <w:caps w:val="0"/>
                <w:color w:val="auto"/>
                <w:spacing w:val="0"/>
                <w:sz w:val="24"/>
                <w:szCs w:val="24"/>
                <w:shd w:val="clear" w:fill="FFFFFF"/>
              </w:rPr>
              <w:t>安全生产考核合格证书</w:t>
            </w:r>
            <w:r>
              <w:rPr>
                <w:rStyle w:val="13"/>
                <w:rFonts w:hint="eastAsia" w:ascii="仿宋" w:hAnsi="仿宋" w:eastAsia="仿宋" w:cs="仿宋"/>
                <w:b w:val="0"/>
                <w:bCs/>
                <w:i w:val="0"/>
                <w:iCs w:val="0"/>
                <w:caps w:val="0"/>
                <w:color w:val="auto"/>
                <w:spacing w:val="0"/>
                <w:sz w:val="24"/>
                <w:szCs w:val="24"/>
                <w:shd w:val="clear" w:fill="FFFFFF"/>
                <w:lang w:val="en-US" w:eastAsia="zh-CN"/>
              </w:rPr>
              <w:t>扫描件</w:t>
            </w:r>
            <w:r>
              <w:rPr>
                <w:rStyle w:val="13"/>
                <w:rFonts w:hint="eastAsia" w:ascii="仿宋" w:hAnsi="仿宋" w:eastAsia="仿宋" w:cs="仿宋"/>
                <w:b w:val="0"/>
                <w:bCs/>
                <w:i w:val="0"/>
                <w:iCs w:val="0"/>
                <w:caps w:val="0"/>
                <w:color w:val="auto"/>
                <w:spacing w:val="0"/>
                <w:sz w:val="24"/>
                <w:szCs w:val="24"/>
                <w:shd w:val="clear" w:fill="FFFFFF"/>
                <w:lang w:eastAsia="zh-CN"/>
              </w:rPr>
              <w:t>）</w:t>
            </w:r>
            <w:r>
              <w:rPr>
                <w:rStyle w:val="13"/>
                <w:rFonts w:hint="eastAsia" w:ascii="仿宋" w:hAnsi="仿宋" w:eastAsia="仿宋" w:cs="仿宋"/>
                <w:b w:val="0"/>
                <w:bCs/>
                <w:i w:val="0"/>
                <w:iCs w:val="0"/>
                <w:caps w:val="0"/>
                <w:color w:val="auto"/>
                <w:spacing w:val="0"/>
                <w:sz w:val="24"/>
                <w:szCs w:val="24"/>
                <w:shd w:val="clear" w:fill="FFFFFF"/>
              </w:rPr>
              <w:t>；</w:t>
            </w:r>
          </w:p>
          <w:p w14:paraId="06C8DA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lang w:eastAsia="zh-CN"/>
              </w:rPr>
            </w:pPr>
            <w:r>
              <w:rPr>
                <w:rStyle w:val="13"/>
                <w:rFonts w:hint="eastAsia" w:ascii="仿宋" w:hAnsi="仿宋" w:eastAsia="仿宋" w:cs="仿宋"/>
                <w:b w:val="0"/>
                <w:bCs/>
                <w:i w:val="0"/>
                <w:iCs w:val="0"/>
                <w:caps w:val="0"/>
                <w:color w:val="auto"/>
                <w:spacing w:val="0"/>
                <w:sz w:val="24"/>
                <w:szCs w:val="24"/>
                <w:shd w:val="clear" w:fill="FFFFFF"/>
                <w:lang w:val="en-US" w:eastAsia="zh-CN"/>
              </w:rPr>
              <w:t>7</w:t>
            </w:r>
            <w:r>
              <w:rPr>
                <w:rStyle w:val="13"/>
                <w:rFonts w:hint="eastAsia" w:ascii="仿宋" w:hAnsi="仿宋" w:eastAsia="仿宋" w:cs="仿宋"/>
                <w:b w:val="0"/>
                <w:bCs/>
                <w:i w:val="0"/>
                <w:iCs w:val="0"/>
                <w:caps w:val="0"/>
                <w:color w:val="auto"/>
                <w:spacing w:val="0"/>
                <w:sz w:val="24"/>
                <w:szCs w:val="24"/>
                <w:shd w:val="clear" w:fill="FFFFFF"/>
              </w:rPr>
              <w:t>.其他相关材料（企业简介、近三年企业业绩（需提供</w:t>
            </w:r>
            <w:r>
              <w:rPr>
                <w:rStyle w:val="13"/>
                <w:rFonts w:hint="eastAsia" w:ascii="仿宋" w:hAnsi="仿宋" w:eastAsia="仿宋" w:cs="仿宋"/>
                <w:b w:val="0"/>
                <w:bCs/>
                <w:i w:val="0"/>
                <w:iCs w:val="0"/>
                <w:caps w:val="0"/>
                <w:color w:val="auto"/>
                <w:spacing w:val="0"/>
                <w:sz w:val="24"/>
                <w:szCs w:val="24"/>
                <w:shd w:val="clear" w:fill="FFFFFF"/>
                <w:lang w:val="en-US" w:eastAsia="zh-CN"/>
              </w:rPr>
              <w:t>项目名称清单、</w:t>
            </w:r>
            <w:r>
              <w:rPr>
                <w:rStyle w:val="13"/>
                <w:rFonts w:hint="eastAsia" w:ascii="仿宋" w:hAnsi="仿宋" w:eastAsia="仿宋" w:cs="仿宋"/>
                <w:b w:val="0"/>
                <w:bCs/>
                <w:i w:val="0"/>
                <w:iCs w:val="0"/>
                <w:caps w:val="0"/>
                <w:color w:val="auto"/>
                <w:spacing w:val="0"/>
                <w:sz w:val="24"/>
                <w:szCs w:val="24"/>
                <w:shd w:val="clear" w:fill="FFFFFF"/>
              </w:rPr>
              <w:t>中标通知书或合同、收入发票及银行收款凭证等）等）</w:t>
            </w:r>
            <w:r>
              <w:rPr>
                <w:rStyle w:val="13"/>
                <w:rFonts w:hint="eastAsia" w:ascii="仿宋" w:hAnsi="仿宋" w:eastAsia="仿宋" w:cs="仿宋"/>
                <w:b w:val="0"/>
                <w:bCs/>
                <w:i w:val="0"/>
                <w:iCs w:val="0"/>
                <w:caps w:val="0"/>
                <w:color w:val="auto"/>
                <w:spacing w:val="0"/>
                <w:sz w:val="24"/>
                <w:szCs w:val="24"/>
                <w:shd w:val="clear" w:fill="FFFFFF"/>
                <w:lang w:eastAsia="zh-CN"/>
              </w:rPr>
              <w:t>；</w:t>
            </w:r>
          </w:p>
          <w:p w14:paraId="7079FB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default" w:ascii="仿宋" w:hAnsi="仿宋" w:eastAsia="仿宋" w:cs="仿宋"/>
                <w:b w:val="0"/>
                <w:bCs/>
                <w:i w:val="0"/>
                <w:iCs w:val="0"/>
                <w:caps w:val="0"/>
                <w:color w:val="auto"/>
                <w:spacing w:val="0"/>
                <w:sz w:val="24"/>
                <w:szCs w:val="24"/>
                <w:shd w:val="clear" w:fill="FFFFFF"/>
                <w:lang w:val="en-US" w:eastAsia="zh-CN"/>
              </w:rPr>
            </w:pPr>
            <w:r>
              <w:rPr>
                <w:rStyle w:val="13"/>
                <w:rFonts w:hint="eastAsia" w:ascii="仿宋" w:hAnsi="仿宋" w:eastAsia="仿宋" w:cs="仿宋"/>
                <w:b w:val="0"/>
                <w:bCs/>
                <w:i w:val="0"/>
                <w:iCs w:val="0"/>
                <w:caps w:val="0"/>
                <w:color w:val="auto"/>
                <w:spacing w:val="0"/>
                <w:sz w:val="24"/>
                <w:szCs w:val="24"/>
                <w:shd w:val="clear" w:fill="FFFFFF"/>
                <w:lang w:val="en-US" w:eastAsia="zh-CN"/>
              </w:rPr>
              <w:t>8.公司法定代表人及控股股东未被列入“信用中国”网站（www.creditchina.gov.cn）失信被执行人、重大税收违法失信主体、政府采购严重违法失信行为记录名单（入库公告发布前从最高人民法院失信被执行人信息库中删除的除外）（需提供网页截图，详见附件2）；</w:t>
            </w:r>
          </w:p>
          <w:p w14:paraId="6FE3B9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auto"/>
                <w:spacing w:val="0"/>
                <w:sz w:val="24"/>
                <w:szCs w:val="24"/>
                <w:shd w:val="clear" w:fill="FFFFFF"/>
                <w:lang w:val="en-US" w:eastAsia="zh-CN"/>
              </w:rPr>
            </w:pPr>
            <w:r>
              <w:rPr>
                <w:rStyle w:val="13"/>
                <w:rFonts w:hint="eastAsia" w:ascii="仿宋" w:hAnsi="仿宋" w:eastAsia="仿宋" w:cs="仿宋"/>
                <w:b w:val="0"/>
                <w:bCs/>
                <w:i w:val="0"/>
                <w:iCs w:val="0"/>
                <w:caps w:val="0"/>
                <w:color w:val="auto"/>
                <w:spacing w:val="0"/>
                <w:sz w:val="24"/>
                <w:szCs w:val="24"/>
                <w:shd w:val="clear" w:fill="FFFFFF"/>
                <w:lang w:val="en-US" w:eastAsia="zh-CN"/>
              </w:rPr>
              <w:t>9.公司未处于被责令停业、投标资格被取消或者财产被接管和破产状态（如存在资金冻结等涉诉行为的，涉诉标的额不得超过注册资金）；公司在中华人民共和国境内发生未被行业行政主管部门通报的骗取中标、重大工程质量、重大安全生产事故问题（</w:t>
            </w:r>
            <w:r>
              <w:rPr>
                <w:rFonts w:hint="eastAsia" w:ascii="仿宋" w:hAnsi="仿宋" w:eastAsia="仿宋" w:cs="仿宋"/>
                <w:color w:val="auto"/>
                <w:sz w:val="24"/>
                <w:szCs w:val="24"/>
              </w:rPr>
              <w:t>详见附件</w:t>
            </w:r>
            <w:r>
              <w:rPr>
                <w:rFonts w:hint="eastAsia" w:ascii="仿宋" w:hAnsi="仿宋" w:eastAsia="仿宋" w:cs="仿宋"/>
                <w:color w:val="auto"/>
                <w:sz w:val="24"/>
                <w:szCs w:val="24"/>
                <w:lang w:val="en-US" w:eastAsia="zh-CN"/>
              </w:rPr>
              <w:t>3</w:t>
            </w:r>
            <w:r>
              <w:rPr>
                <w:rStyle w:val="13"/>
                <w:rFonts w:hint="eastAsia" w:ascii="仿宋" w:hAnsi="仿宋" w:eastAsia="仿宋" w:cs="仿宋"/>
                <w:b w:val="0"/>
                <w:bCs/>
                <w:i w:val="0"/>
                <w:iCs w:val="0"/>
                <w:caps w:val="0"/>
                <w:color w:val="auto"/>
                <w:spacing w:val="0"/>
                <w:sz w:val="24"/>
                <w:szCs w:val="24"/>
                <w:shd w:val="clear" w:fill="FFFFFF"/>
                <w:lang w:val="en-US" w:eastAsia="zh-CN"/>
              </w:rPr>
              <w:t>）；</w:t>
            </w:r>
          </w:p>
          <w:p w14:paraId="4C9B1F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仿宋" w:hAnsi="仿宋" w:eastAsia="仿宋" w:cs="仿宋"/>
                <w:color w:val="auto"/>
                <w:sz w:val="24"/>
                <w:szCs w:val="24"/>
                <w:lang w:val="en-US" w:eastAsia="zh-CN"/>
              </w:rPr>
            </w:pPr>
            <w:r>
              <w:rPr>
                <w:rStyle w:val="13"/>
                <w:rFonts w:hint="eastAsia" w:ascii="仿宋" w:hAnsi="仿宋" w:eastAsia="仿宋" w:cs="仿宋"/>
                <w:b w:val="0"/>
                <w:bCs/>
                <w:i w:val="0"/>
                <w:iCs w:val="0"/>
                <w:caps w:val="0"/>
                <w:color w:val="auto"/>
                <w:spacing w:val="0"/>
                <w:sz w:val="24"/>
                <w:szCs w:val="24"/>
                <w:shd w:val="clear" w:fill="FFFFFF"/>
                <w:lang w:val="en-US" w:eastAsia="zh-CN"/>
              </w:rPr>
              <w:t>10.劳务分包商未有《负面清单》中所列情形（</w:t>
            </w:r>
            <w:r>
              <w:rPr>
                <w:rFonts w:hint="eastAsia" w:ascii="仿宋" w:hAnsi="仿宋" w:eastAsia="仿宋" w:cs="仿宋"/>
                <w:color w:val="auto"/>
                <w:sz w:val="24"/>
                <w:szCs w:val="24"/>
              </w:rPr>
              <w:t>详见附件</w:t>
            </w:r>
            <w:r>
              <w:rPr>
                <w:rFonts w:hint="eastAsia" w:ascii="仿宋" w:hAnsi="仿宋" w:eastAsia="仿宋" w:cs="仿宋"/>
                <w:color w:val="auto"/>
                <w:sz w:val="24"/>
                <w:szCs w:val="24"/>
                <w:lang w:val="en-US" w:eastAsia="zh-CN"/>
              </w:rPr>
              <w:t>3</w:t>
            </w:r>
            <w:r>
              <w:rPr>
                <w:rStyle w:val="13"/>
                <w:rFonts w:hint="eastAsia" w:ascii="仿宋" w:hAnsi="仿宋" w:eastAsia="仿宋" w:cs="仿宋"/>
                <w:b w:val="0"/>
                <w:bCs/>
                <w:i w:val="0"/>
                <w:iCs w:val="0"/>
                <w:caps w:val="0"/>
                <w:color w:val="auto"/>
                <w:spacing w:val="0"/>
                <w:sz w:val="24"/>
                <w:szCs w:val="24"/>
                <w:shd w:val="clear" w:fill="FFFFFF"/>
                <w:lang w:val="en-US" w:eastAsia="zh-CN"/>
              </w:rPr>
              <w:t>）；</w:t>
            </w:r>
          </w:p>
          <w:p w14:paraId="156E3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《廉洁诚信合规承诺书》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详见附件</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p>
          <w:p w14:paraId="7762613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12.2025年度在抚州市行政区域内的纳税额（需提供税务部门提供的证明文件）。</w:t>
            </w:r>
          </w:p>
        </w:tc>
      </w:tr>
      <w:tr w14:paraId="6467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6"/>
          </w:tcPr>
          <w:p w14:paraId="76A9B7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bCs/>
                <w:color w:val="auto"/>
                <w:sz w:val="24"/>
                <w:szCs w:val="24"/>
                <w:lang w:val="en-US" w:eastAsia="zh-CN"/>
              </w:rPr>
              <w:t>各劳务分包商应按照上述要求认真填写并逐条提供相应资料，</w:t>
            </w:r>
            <w:r>
              <w:rPr>
                <w:rFonts w:hint="eastAsia" w:ascii="仿宋" w:hAnsi="仿宋" w:eastAsia="仿宋" w:cs="仿宋"/>
                <w:b/>
                <w:bCs/>
                <w:color w:val="auto"/>
                <w:sz w:val="24"/>
                <w:szCs w:val="24"/>
              </w:rPr>
              <w:t>应确保填报资料的真实准确，并负相关法律责任。</w:t>
            </w:r>
          </w:p>
        </w:tc>
      </w:tr>
    </w:tbl>
    <w:p w14:paraId="5D46DBA6">
      <w:pPr>
        <w:spacing w:line="360" w:lineRule="auto"/>
        <w:rPr>
          <w:rFonts w:ascii="仿宋" w:hAnsi="仿宋" w:eastAsia="仿宋" w:cs="华文宋体"/>
          <w:spacing w:val="20"/>
          <w:sz w:val="28"/>
          <w:szCs w:val="28"/>
        </w:rPr>
        <w:sectPr>
          <w:footerReference r:id="rId4" w:type="default"/>
          <w:pgSz w:w="11906" w:h="16838"/>
          <w:pgMar w:top="1440" w:right="1080" w:bottom="1440" w:left="1080" w:header="851" w:footer="992" w:gutter="0"/>
          <w:cols w:space="425" w:num="1"/>
          <w:docGrid w:type="lines" w:linePitch="312" w:charSpace="0"/>
        </w:sectPr>
      </w:pPr>
    </w:p>
    <w:p w14:paraId="39D1C737">
      <w:pPr>
        <w:spacing w:line="360" w:lineRule="auto"/>
        <w:jc w:val="both"/>
        <w:rPr>
          <w:rStyle w:val="13"/>
          <w:rFonts w:hint="eastAsia" w:ascii="仿宋" w:hAnsi="仿宋" w:eastAsia="仿宋" w:cs="仿宋"/>
          <w:b/>
          <w:bCs w:val="0"/>
          <w:i w:val="0"/>
          <w:iCs w:val="0"/>
          <w:caps w:val="0"/>
          <w:color w:val="000000"/>
          <w:spacing w:val="0"/>
          <w:sz w:val="24"/>
          <w:szCs w:val="24"/>
          <w:shd w:val="clear" w:fill="FFFFFF"/>
          <w:lang w:val="en-US" w:eastAsia="zh-CN"/>
        </w:rPr>
      </w:pPr>
      <w:r>
        <w:rPr>
          <w:rStyle w:val="13"/>
          <w:rFonts w:hint="eastAsia" w:ascii="仿宋" w:hAnsi="仿宋" w:eastAsia="仿宋" w:cs="仿宋"/>
          <w:b/>
          <w:bCs w:val="0"/>
          <w:i w:val="0"/>
          <w:iCs w:val="0"/>
          <w:caps w:val="0"/>
          <w:color w:val="000000"/>
          <w:spacing w:val="0"/>
          <w:sz w:val="24"/>
          <w:szCs w:val="24"/>
          <w:shd w:val="clear" w:fill="FFFFFF"/>
          <w:lang w:val="en-US" w:eastAsia="zh-CN"/>
        </w:rPr>
        <w:t>附件1：</w:t>
      </w:r>
    </w:p>
    <w:p w14:paraId="647C0D7B">
      <w:pPr>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法定代表人授权书</w:t>
      </w:r>
    </w:p>
    <w:p w14:paraId="573A8F7F">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抚州市城市建设集团有限公司</w:t>
      </w:r>
    </w:p>
    <w:p w14:paraId="351BC8EB">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劳务分包商</w:t>
      </w:r>
      <w:r>
        <w:rPr>
          <w:rFonts w:hint="eastAsia" w:ascii="仿宋" w:hAnsi="仿宋" w:eastAsia="仿宋" w:cs="仿宋"/>
          <w:color w:val="auto"/>
          <w:sz w:val="24"/>
          <w:szCs w:val="24"/>
        </w:rPr>
        <w:t>全称）法定代表人授权（全权代表姓名）为全权代表,参加贵处组织的</w:t>
      </w:r>
      <w:r>
        <w:rPr>
          <w:rFonts w:hint="eastAsia" w:ascii="仿宋" w:hAnsi="仿宋" w:eastAsia="仿宋" w:cs="仿宋"/>
          <w:color w:val="auto"/>
          <w:sz w:val="24"/>
          <w:szCs w:val="24"/>
          <w:lang w:val="en-US" w:eastAsia="zh-CN"/>
        </w:rPr>
        <w:t>抚州市城市建设集团有限公司市本级中心城区</w:t>
      </w:r>
      <w:r>
        <w:rPr>
          <w:rFonts w:hint="eastAsia" w:ascii="仿宋" w:hAnsi="仿宋" w:eastAsia="仿宋" w:cs="仿宋"/>
          <w:color w:val="auto"/>
          <w:sz w:val="24"/>
          <w:szCs w:val="24"/>
        </w:rPr>
        <w:t>劳务</w:t>
      </w:r>
      <w:r>
        <w:rPr>
          <w:rFonts w:hint="eastAsia" w:ascii="仿宋" w:hAnsi="仿宋" w:eastAsia="仿宋" w:cs="仿宋"/>
          <w:color w:val="auto"/>
          <w:sz w:val="24"/>
          <w:szCs w:val="24"/>
          <w:lang w:val="en-US" w:eastAsia="zh-CN"/>
        </w:rPr>
        <w:t>分包</w:t>
      </w:r>
      <w:r>
        <w:rPr>
          <w:rFonts w:hint="eastAsia" w:ascii="仿宋" w:hAnsi="仿宋" w:eastAsia="仿宋" w:cs="仿宋"/>
          <w:color w:val="auto"/>
          <w:sz w:val="24"/>
          <w:szCs w:val="24"/>
        </w:rPr>
        <w:t>商库</w:t>
      </w:r>
      <w:r>
        <w:rPr>
          <w:rFonts w:hint="eastAsia" w:ascii="仿宋" w:hAnsi="仿宋" w:eastAsia="仿宋" w:cs="仿宋"/>
          <w:color w:val="auto"/>
          <w:sz w:val="24"/>
          <w:szCs w:val="24"/>
          <w:lang w:val="en-US" w:eastAsia="zh-CN"/>
        </w:rPr>
        <w:t>招募</w:t>
      </w:r>
      <w:r>
        <w:rPr>
          <w:rFonts w:hint="eastAsia" w:ascii="仿宋" w:hAnsi="仿宋" w:eastAsia="仿宋" w:cs="仿宋"/>
          <w:color w:val="auto"/>
          <w:sz w:val="24"/>
          <w:szCs w:val="24"/>
        </w:rPr>
        <w:t>活动，全权代表我</w:t>
      </w:r>
      <w:r>
        <w:rPr>
          <w:rFonts w:hint="eastAsia" w:ascii="仿宋" w:hAnsi="仿宋" w:eastAsia="仿宋" w:cs="仿宋"/>
          <w:color w:val="auto"/>
          <w:sz w:val="24"/>
          <w:szCs w:val="24"/>
          <w:lang w:val="en-US" w:eastAsia="zh-CN"/>
        </w:rPr>
        <w:t>司</w:t>
      </w:r>
      <w:r>
        <w:rPr>
          <w:rFonts w:hint="eastAsia" w:ascii="仿宋" w:hAnsi="仿宋" w:eastAsia="仿宋" w:cs="仿宋"/>
          <w:color w:val="auto"/>
          <w:sz w:val="24"/>
          <w:szCs w:val="24"/>
        </w:rPr>
        <w:t>处理活动中的一切事宜。</w:t>
      </w:r>
    </w:p>
    <w:p w14:paraId="40859E59">
      <w:pPr>
        <w:spacing w:line="440" w:lineRule="exact"/>
        <w:rPr>
          <w:rFonts w:ascii="仿宋" w:hAnsi="仿宋" w:eastAsia="仿宋" w:cs="仿宋"/>
          <w:color w:val="auto"/>
          <w:sz w:val="24"/>
        </w:rPr>
      </w:pPr>
    </w:p>
    <w:p w14:paraId="642166DA">
      <w:pPr>
        <w:spacing w:line="440" w:lineRule="exact"/>
        <w:rPr>
          <w:rFonts w:ascii="仿宋" w:hAnsi="仿宋" w:eastAsia="仿宋" w:cs="仿宋"/>
          <w:color w:val="auto"/>
          <w:sz w:val="24"/>
        </w:rPr>
      </w:pPr>
    </w:p>
    <w:p w14:paraId="632B26DC">
      <w:pPr>
        <w:spacing w:line="360" w:lineRule="auto"/>
        <w:rPr>
          <w:rFonts w:ascii="仿宋" w:hAnsi="仿宋" w:eastAsia="仿宋" w:cs="仿宋"/>
          <w:color w:val="auto"/>
          <w:sz w:val="24"/>
        </w:rPr>
      </w:pPr>
      <w:r>
        <w:rPr>
          <w:rFonts w:hint="eastAsia" w:ascii="仿宋" w:hAnsi="仿宋" w:eastAsia="仿宋" w:cs="仿宋"/>
          <w:color w:val="auto"/>
          <w:sz w:val="24"/>
        </w:rPr>
        <w:t xml:space="preserve">                                      法定代表人签字或</w:t>
      </w:r>
      <w:r>
        <w:rPr>
          <w:rFonts w:hint="eastAsia" w:ascii="仿宋" w:hAnsi="仿宋" w:eastAsia="仿宋" w:cs="仿宋"/>
          <w:color w:val="auto"/>
          <w:sz w:val="24"/>
          <w:szCs w:val="24"/>
          <w:lang w:val="en-US" w:eastAsia="zh-CN"/>
        </w:rPr>
        <w:t>盖</w:t>
      </w:r>
      <w:r>
        <w:rPr>
          <w:rFonts w:hint="eastAsia" w:ascii="仿宋" w:hAnsi="仿宋" w:eastAsia="仿宋" w:cs="仿宋"/>
          <w:color w:val="auto"/>
          <w:sz w:val="24"/>
        </w:rPr>
        <w:t>章：</w:t>
      </w:r>
    </w:p>
    <w:p w14:paraId="159953BD">
      <w:pPr>
        <w:spacing w:line="360" w:lineRule="auto"/>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供应商</w:t>
      </w:r>
      <w:r>
        <w:rPr>
          <w:rFonts w:hint="eastAsia" w:ascii="仿宋" w:hAnsi="仿宋" w:eastAsia="仿宋" w:cs="仿宋"/>
          <w:color w:val="auto"/>
          <w:sz w:val="24"/>
          <w:szCs w:val="24"/>
          <w:lang w:val="en-US" w:eastAsia="zh-CN"/>
        </w:rPr>
        <w:t>盖</w:t>
      </w:r>
      <w:r>
        <w:rPr>
          <w:rFonts w:hint="eastAsia" w:ascii="仿宋" w:hAnsi="仿宋" w:eastAsia="仿宋" w:cs="仿宋"/>
          <w:color w:val="auto"/>
          <w:sz w:val="24"/>
        </w:rPr>
        <w:t>章：</w:t>
      </w:r>
    </w:p>
    <w:p w14:paraId="419BCB2E">
      <w:pPr>
        <w:spacing w:line="360" w:lineRule="auto"/>
        <w:rPr>
          <w:rFonts w:ascii="仿宋" w:hAnsi="仿宋" w:eastAsia="仿宋" w:cs="仿宋"/>
          <w:color w:val="auto"/>
          <w:sz w:val="24"/>
        </w:rPr>
      </w:pPr>
      <w:r>
        <w:rPr>
          <w:rFonts w:hint="eastAsia" w:ascii="仿宋" w:hAnsi="仿宋" w:eastAsia="仿宋" w:cs="仿宋"/>
          <w:color w:val="auto"/>
          <w:sz w:val="24"/>
        </w:rPr>
        <w:t xml:space="preserve">                                      日  期：</w:t>
      </w:r>
    </w:p>
    <w:p w14:paraId="580DB764">
      <w:pPr>
        <w:spacing w:line="440" w:lineRule="exact"/>
        <w:rPr>
          <w:rFonts w:ascii="仿宋" w:hAnsi="仿宋" w:eastAsia="仿宋" w:cs="仿宋"/>
          <w:color w:val="auto"/>
          <w:sz w:val="24"/>
        </w:rPr>
      </w:pPr>
    </w:p>
    <w:p w14:paraId="1E4EEAB1">
      <w:pPr>
        <w:spacing w:line="440" w:lineRule="exact"/>
        <w:rPr>
          <w:rFonts w:ascii="仿宋" w:hAnsi="仿宋" w:eastAsia="仿宋" w:cs="仿宋"/>
          <w:color w:val="auto"/>
          <w:sz w:val="24"/>
        </w:rPr>
      </w:pPr>
    </w:p>
    <w:p w14:paraId="31F7C941">
      <w:pPr>
        <w:spacing w:line="440" w:lineRule="exact"/>
        <w:rPr>
          <w:rFonts w:ascii="仿宋" w:hAnsi="仿宋" w:eastAsia="仿宋" w:cs="仿宋"/>
          <w:color w:val="auto"/>
          <w:sz w:val="24"/>
        </w:rPr>
      </w:pPr>
      <w:r>
        <w:rPr>
          <w:rFonts w:hint="eastAsia" w:ascii="仿宋" w:hAnsi="仿宋" w:eastAsia="仿宋" w:cs="仿宋"/>
          <w:color w:val="auto"/>
          <w:sz w:val="24"/>
        </w:rPr>
        <w:t>附：</w:t>
      </w:r>
    </w:p>
    <w:p w14:paraId="0BD85721">
      <w:pPr>
        <w:spacing w:line="440" w:lineRule="exact"/>
        <w:rPr>
          <w:rFonts w:ascii="仿宋" w:hAnsi="仿宋" w:eastAsia="仿宋" w:cs="仿宋"/>
          <w:color w:val="auto"/>
          <w:sz w:val="24"/>
          <w:u w:val="single"/>
        </w:rPr>
      </w:pPr>
      <w:r>
        <w:rPr>
          <w:rFonts w:hint="eastAsia" w:ascii="仿宋" w:hAnsi="仿宋" w:eastAsia="仿宋" w:cs="仿宋"/>
          <w:color w:val="auto"/>
          <w:sz w:val="24"/>
        </w:rPr>
        <w:t>全权代表姓名：</w:t>
      </w:r>
    </w:p>
    <w:p w14:paraId="781A661B">
      <w:pPr>
        <w:spacing w:line="440" w:lineRule="exact"/>
        <w:rPr>
          <w:rFonts w:ascii="仿宋" w:hAnsi="仿宋" w:eastAsia="仿宋" w:cs="仿宋"/>
          <w:color w:val="auto"/>
          <w:sz w:val="24"/>
        </w:rPr>
      </w:pPr>
      <w:r>
        <w:rPr>
          <w:rFonts w:hint="eastAsia" w:ascii="仿宋" w:hAnsi="仿宋" w:eastAsia="仿宋" w:cs="仿宋"/>
          <w:color w:val="auto"/>
          <w:sz w:val="24"/>
        </w:rPr>
        <w:t>职        务：</w:t>
      </w:r>
    </w:p>
    <w:p w14:paraId="7B1C3652">
      <w:pPr>
        <w:spacing w:line="440" w:lineRule="exact"/>
        <w:rPr>
          <w:rFonts w:ascii="仿宋" w:hAnsi="仿宋" w:eastAsia="仿宋" w:cs="仿宋"/>
          <w:color w:val="auto"/>
          <w:sz w:val="24"/>
        </w:rPr>
      </w:pPr>
      <w:r>
        <w:rPr>
          <w:rFonts w:hint="eastAsia" w:ascii="仿宋" w:hAnsi="仿宋" w:eastAsia="仿宋" w:cs="仿宋"/>
          <w:color w:val="auto"/>
          <w:sz w:val="24"/>
        </w:rPr>
        <w:t>电        话：</w:t>
      </w:r>
    </w:p>
    <w:p w14:paraId="4D7BEB19">
      <w:pPr>
        <w:spacing w:line="440" w:lineRule="exact"/>
        <w:rPr>
          <w:rFonts w:ascii="仿宋" w:hAnsi="仿宋" w:eastAsia="仿宋" w:cs="仿宋"/>
          <w:color w:val="auto"/>
          <w:sz w:val="24"/>
        </w:rPr>
      </w:pPr>
      <w:r>
        <w:rPr>
          <w:rFonts w:hint="eastAsia" w:ascii="仿宋" w:hAnsi="仿宋" w:eastAsia="仿宋" w:cs="仿宋"/>
          <w:color w:val="auto"/>
          <w:sz w:val="24"/>
        </w:rPr>
        <w:t>详细通讯地址：</w:t>
      </w:r>
    </w:p>
    <w:p w14:paraId="11D13477">
      <w:pPr>
        <w:spacing w:line="440" w:lineRule="exact"/>
        <w:rPr>
          <w:rFonts w:ascii="仿宋" w:hAnsi="仿宋" w:eastAsia="仿宋" w:cs="仿宋"/>
          <w:color w:val="auto"/>
          <w:sz w:val="24"/>
        </w:rPr>
      </w:pPr>
      <w:r>
        <w:rPr>
          <w:rFonts w:hint="eastAsia" w:ascii="仿宋" w:hAnsi="仿宋" w:eastAsia="仿宋" w:cs="仿宋"/>
          <w:color w:val="auto"/>
          <w:sz w:val="24"/>
        </w:rPr>
        <w:t>邮 政 编 码 ：</w:t>
      </w:r>
    </w:p>
    <w:p w14:paraId="56583E5D">
      <w:pPr>
        <w:rPr>
          <w:rFonts w:ascii="仿宋" w:hAnsi="仿宋" w:eastAsia="仿宋" w:cs="仿宋"/>
          <w:color w:val="auto"/>
        </w:rPr>
      </w:pPr>
    </w:p>
    <w:p w14:paraId="1D1CB613">
      <w:pPr>
        <w:spacing w:line="440" w:lineRule="exact"/>
        <w:rPr>
          <w:rFonts w:ascii="仿宋" w:hAnsi="仿宋" w:eastAsia="仿宋" w:cs="仿宋"/>
          <w:color w:val="auto"/>
        </w:rPr>
      </w:pPr>
    </w:p>
    <w:p w14:paraId="5B325CD3">
      <w:pPr>
        <w:spacing w:line="440" w:lineRule="exact"/>
        <w:rPr>
          <w:rFonts w:ascii="仿宋" w:hAnsi="仿宋" w:eastAsia="仿宋" w:cs="仿宋"/>
          <w:color w:val="auto"/>
        </w:rPr>
      </w:pPr>
    </w:p>
    <w:p w14:paraId="2C401F8E">
      <w:pPr>
        <w:tabs>
          <w:tab w:val="left" w:pos="1470"/>
        </w:tabs>
        <w:spacing w:line="432" w:lineRule="auto"/>
        <w:rPr>
          <w:rFonts w:ascii="仿宋" w:hAnsi="仿宋" w:eastAsia="仿宋" w:cs="仿宋"/>
          <w:b/>
          <w:color w:val="auto"/>
          <w:sz w:val="24"/>
        </w:rPr>
      </w:pPr>
      <w:r>
        <w:rPr>
          <w:rFonts w:hint="eastAsia" w:ascii="仿宋" w:hAnsi="仿宋" w:eastAsia="仿宋" w:cs="仿宋"/>
          <w:b/>
          <w:color w:val="auto"/>
          <w:sz w:val="24"/>
        </w:rPr>
        <w:t>附：</w:t>
      </w:r>
      <w:r>
        <w:rPr>
          <w:rFonts w:hint="eastAsia" w:ascii="仿宋" w:hAnsi="仿宋" w:eastAsia="仿宋" w:cs="仿宋"/>
          <w:b/>
          <w:color w:val="auto"/>
          <w:sz w:val="24"/>
          <w:lang w:val="en-US" w:eastAsia="zh-CN"/>
        </w:rPr>
        <w:t>法定代表人、</w:t>
      </w:r>
      <w:r>
        <w:rPr>
          <w:rFonts w:hint="eastAsia" w:ascii="仿宋" w:hAnsi="仿宋" w:eastAsia="仿宋" w:cs="仿宋"/>
          <w:b/>
          <w:color w:val="auto"/>
          <w:sz w:val="24"/>
        </w:rPr>
        <w:t>全权代表身份证复印件（正、反面）</w:t>
      </w:r>
    </w:p>
    <w:p w14:paraId="6126F4EE">
      <w:pPr>
        <w:spacing w:line="360" w:lineRule="auto"/>
        <w:rPr>
          <w:rFonts w:ascii="仿宋" w:hAnsi="仿宋" w:eastAsia="仿宋" w:cs="华文宋体"/>
          <w:spacing w:val="20"/>
          <w:sz w:val="28"/>
          <w:szCs w:val="28"/>
        </w:rPr>
        <w:sectPr>
          <w:pgSz w:w="11906" w:h="16838"/>
          <w:pgMar w:top="1440" w:right="1080" w:bottom="1440" w:left="1080" w:header="851" w:footer="992" w:gutter="0"/>
          <w:cols w:space="425" w:num="1"/>
          <w:docGrid w:type="lines" w:linePitch="312" w:charSpace="0"/>
        </w:sectPr>
      </w:pPr>
    </w:p>
    <w:p w14:paraId="1CE16D46">
      <w:pPr>
        <w:spacing w:line="360" w:lineRule="auto"/>
        <w:rPr>
          <w:rStyle w:val="13"/>
          <w:rFonts w:hint="eastAsia" w:ascii="仿宋" w:hAnsi="仿宋" w:eastAsia="仿宋" w:cs="仿宋"/>
          <w:b/>
          <w:bCs w:val="0"/>
          <w:i w:val="0"/>
          <w:iCs w:val="0"/>
          <w:caps w:val="0"/>
          <w:color w:val="000000"/>
          <w:spacing w:val="0"/>
          <w:sz w:val="24"/>
          <w:szCs w:val="24"/>
          <w:shd w:val="clear" w:fill="FFFFFF"/>
          <w:lang w:val="en-US" w:eastAsia="zh-CN"/>
        </w:rPr>
      </w:pPr>
      <w:r>
        <w:rPr>
          <w:rStyle w:val="13"/>
          <w:rFonts w:hint="eastAsia" w:ascii="仿宋" w:hAnsi="仿宋" w:eastAsia="仿宋" w:cs="仿宋"/>
          <w:b/>
          <w:bCs w:val="0"/>
          <w:i w:val="0"/>
          <w:iCs w:val="0"/>
          <w:caps w:val="0"/>
          <w:color w:val="000000"/>
          <w:spacing w:val="0"/>
          <w:sz w:val="24"/>
          <w:szCs w:val="24"/>
          <w:shd w:val="clear" w:fill="FFFFFF"/>
          <w:lang w:val="en-US" w:eastAsia="zh-CN"/>
        </w:rPr>
        <w:t>附件2：</w:t>
      </w:r>
    </w:p>
    <w:p w14:paraId="33B9735C">
      <w:pPr>
        <w:spacing w:line="360" w:lineRule="auto"/>
        <w:jc w:val="center"/>
        <w:rPr>
          <w:rStyle w:val="13"/>
          <w:rFonts w:hint="default" w:ascii="仿宋" w:hAnsi="仿宋" w:eastAsia="仿宋" w:cs="仿宋"/>
          <w:b/>
          <w:bCs w:val="0"/>
          <w:i w:val="0"/>
          <w:iCs w:val="0"/>
          <w:caps w:val="0"/>
          <w:color w:val="000000"/>
          <w:spacing w:val="0"/>
          <w:sz w:val="28"/>
          <w:szCs w:val="28"/>
          <w:shd w:val="clear" w:fill="FFFFFF"/>
          <w:lang w:val="en-US" w:eastAsia="zh-CN"/>
        </w:rPr>
      </w:pPr>
      <w:r>
        <w:rPr>
          <w:rStyle w:val="13"/>
          <w:rFonts w:hint="eastAsia" w:ascii="仿宋" w:hAnsi="仿宋" w:eastAsia="仿宋" w:cs="仿宋"/>
          <w:b/>
          <w:bCs w:val="0"/>
          <w:i w:val="0"/>
          <w:iCs w:val="0"/>
          <w:caps w:val="0"/>
          <w:color w:val="000000"/>
          <w:spacing w:val="0"/>
          <w:sz w:val="28"/>
          <w:szCs w:val="28"/>
          <w:shd w:val="clear" w:fill="FFFFFF"/>
          <w:lang w:val="en-US" w:eastAsia="zh-CN"/>
        </w:rPr>
        <w:t>信用证明</w:t>
      </w:r>
    </w:p>
    <w:p w14:paraId="40ABA9F6">
      <w:pPr>
        <w:pStyle w:val="5"/>
        <w:spacing w:line="360" w:lineRule="auto"/>
        <w:ind w:firstLine="480" w:firstLineChars="200"/>
        <w:rPr>
          <w:rStyle w:val="13"/>
          <w:rFonts w:hint="eastAsia" w:ascii="仿宋" w:hAnsi="仿宋" w:eastAsia="仿宋" w:cs="仿宋"/>
          <w:b w:val="0"/>
          <w:bCs/>
          <w:i w:val="0"/>
          <w:iCs w:val="0"/>
          <w:caps w:val="0"/>
          <w:color w:val="000000"/>
          <w:spacing w:val="0"/>
          <w:sz w:val="24"/>
          <w:szCs w:val="24"/>
          <w:shd w:val="clear" w:fill="FFFFFF"/>
          <w:lang w:val="en-US" w:eastAsia="zh-CN"/>
        </w:rPr>
      </w:pPr>
      <w:r>
        <w:rPr>
          <w:rStyle w:val="13"/>
          <w:rFonts w:hint="eastAsia" w:ascii="仿宋" w:hAnsi="仿宋" w:eastAsia="仿宋" w:cs="仿宋"/>
          <w:b w:val="0"/>
          <w:bCs/>
          <w:i w:val="0"/>
          <w:iCs w:val="0"/>
          <w:caps w:val="0"/>
          <w:color w:val="000000"/>
          <w:spacing w:val="0"/>
          <w:sz w:val="24"/>
          <w:szCs w:val="24"/>
          <w:shd w:val="clear" w:fill="FFFFFF"/>
          <w:lang w:val="en-US" w:eastAsia="zh-CN"/>
        </w:rPr>
        <w:t>公司法定代表人及控股股东被列入“信用中国”网站（www.creditchina.gov.cn）失信被执行人、重大税收违法失信主体、政府采购严重违法失信行为记录名单（入库公告发布前从最高人民法院失信被执行人信息库中删除的除外）（需提供网页截图）</w:t>
      </w:r>
    </w:p>
    <w:p w14:paraId="5DAD8198">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4837430" cy="3358515"/>
            <wp:effectExtent l="0" t="0" r="127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37430" cy="3358515"/>
                    </a:xfrm>
                    <a:prstGeom prst="rect">
                      <a:avLst/>
                    </a:prstGeom>
                    <a:noFill/>
                    <a:ln>
                      <a:noFill/>
                    </a:ln>
                  </pic:spPr>
                </pic:pic>
              </a:graphicData>
            </a:graphic>
          </wp:inline>
        </w:drawing>
      </w:r>
      <w:r>
        <w:drawing>
          <wp:inline distT="0" distB="0" distL="114300" distR="114300">
            <wp:extent cx="5142230" cy="3578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142230" cy="3578860"/>
                    </a:xfrm>
                    <a:prstGeom prst="rect">
                      <a:avLst/>
                    </a:prstGeom>
                    <a:noFill/>
                    <a:ln>
                      <a:noFill/>
                    </a:ln>
                  </pic:spPr>
                </pic:pic>
              </a:graphicData>
            </a:graphic>
          </wp:inline>
        </w:drawing>
      </w:r>
      <w:r>
        <w:drawing>
          <wp:inline distT="0" distB="0" distL="114300" distR="114300">
            <wp:extent cx="5267325" cy="2562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7325" cy="2562225"/>
                    </a:xfrm>
                    <a:prstGeom prst="rect">
                      <a:avLst/>
                    </a:prstGeom>
                    <a:noFill/>
                    <a:ln>
                      <a:noFill/>
                    </a:ln>
                  </pic:spPr>
                </pic:pic>
              </a:graphicData>
            </a:graphic>
          </wp:inline>
        </w:drawing>
      </w:r>
      <w:r>
        <w:drawing>
          <wp:inline distT="0" distB="0" distL="114300" distR="114300">
            <wp:extent cx="5269865" cy="2760980"/>
            <wp:effectExtent l="0" t="0" r="698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69865" cy="2760980"/>
                    </a:xfrm>
                    <a:prstGeom prst="rect">
                      <a:avLst/>
                    </a:prstGeom>
                    <a:noFill/>
                    <a:ln>
                      <a:noFill/>
                    </a:ln>
                  </pic:spPr>
                </pic:pic>
              </a:graphicData>
            </a:graphic>
          </wp:inline>
        </w:drawing>
      </w:r>
    </w:p>
    <w:p w14:paraId="5046F94B">
      <w:pPr>
        <w:keepNext w:val="0"/>
        <w:keepLines w:val="0"/>
        <w:pageBreakBefore w:val="0"/>
        <w:widowControl w:val="0"/>
        <w:kinsoku/>
        <w:wordWrap/>
        <w:overflowPunct/>
        <w:topLinePunct w:val="0"/>
        <w:autoSpaceDE/>
        <w:autoSpaceDN/>
        <w:bidi w:val="0"/>
        <w:adjustRightInd/>
        <w:snapToGrid/>
        <w:spacing w:line="360" w:lineRule="auto"/>
        <w:textAlignment w:val="auto"/>
      </w:pPr>
    </w:p>
    <w:p w14:paraId="2D29C9CB">
      <w:pPr>
        <w:keepNext w:val="0"/>
        <w:keepLines w:val="0"/>
        <w:pageBreakBefore w:val="0"/>
        <w:widowControl w:val="0"/>
        <w:kinsoku/>
        <w:wordWrap/>
        <w:overflowPunct/>
        <w:topLinePunct w:val="0"/>
        <w:autoSpaceDE/>
        <w:autoSpaceDN/>
        <w:bidi w:val="0"/>
        <w:adjustRightInd/>
        <w:snapToGrid/>
        <w:spacing w:line="360" w:lineRule="auto"/>
        <w:textAlignment w:val="auto"/>
      </w:pPr>
    </w:p>
    <w:p w14:paraId="3721EC9E">
      <w:pPr>
        <w:keepNext w:val="0"/>
        <w:keepLines w:val="0"/>
        <w:pageBreakBefore w:val="0"/>
        <w:widowControl w:val="0"/>
        <w:kinsoku/>
        <w:wordWrap/>
        <w:overflowPunct/>
        <w:topLinePunct w:val="0"/>
        <w:autoSpaceDE/>
        <w:autoSpaceDN/>
        <w:bidi w:val="0"/>
        <w:adjustRightInd/>
        <w:snapToGrid/>
        <w:spacing w:line="360" w:lineRule="auto"/>
        <w:textAlignment w:val="auto"/>
      </w:pPr>
    </w:p>
    <w:p w14:paraId="50F67F17">
      <w:pPr>
        <w:keepNext w:val="0"/>
        <w:keepLines w:val="0"/>
        <w:pageBreakBefore w:val="0"/>
        <w:widowControl w:val="0"/>
        <w:kinsoku/>
        <w:wordWrap/>
        <w:overflowPunct/>
        <w:topLinePunct w:val="0"/>
        <w:autoSpaceDE/>
        <w:autoSpaceDN/>
        <w:bidi w:val="0"/>
        <w:adjustRightInd/>
        <w:snapToGrid/>
        <w:spacing w:line="360" w:lineRule="auto"/>
        <w:textAlignment w:val="auto"/>
      </w:pPr>
    </w:p>
    <w:p w14:paraId="663F1899">
      <w:pPr>
        <w:keepNext w:val="0"/>
        <w:keepLines w:val="0"/>
        <w:pageBreakBefore w:val="0"/>
        <w:widowControl w:val="0"/>
        <w:kinsoku/>
        <w:wordWrap/>
        <w:overflowPunct/>
        <w:topLinePunct w:val="0"/>
        <w:autoSpaceDE/>
        <w:autoSpaceDN/>
        <w:bidi w:val="0"/>
        <w:adjustRightInd/>
        <w:snapToGrid/>
        <w:spacing w:line="360" w:lineRule="auto"/>
        <w:textAlignment w:val="auto"/>
      </w:pPr>
    </w:p>
    <w:p w14:paraId="469E8843">
      <w:pPr>
        <w:keepNext w:val="0"/>
        <w:keepLines w:val="0"/>
        <w:pageBreakBefore w:val="0"/>
        <w:widowControl w:val="0"/>
        <w:kinsoku/>
        <w:wordWrap/>
        <w:overflowPunct/>
        <w:topLinePunct w:val="0"/>
        <w:autoSpaceDE/>
        <w:autoSpaceDN/>
        <w:bidi w:val="0"/>
        <w:adjustRightInd/>
        <w:snapToGrid/>
        <w:spacing w:line="360" w:lineRule="auto"/>
        <w:textAlignment w:val="auto"/>
      </w:pPr>
    </w:p>
    <w:p w14:paraId="766E03CC">
      <w:pPr>
        <w:keepNext w:val="0"/>
        <w:keepLines w:val="0"/>
        <w:pageBreakBefore w:val="0"/>
        <w:widowControl w:val="0"/>
        <w:kinsoku/>
        <w:wordWrap/>
        <w:overflowPunct/>
        <w:topLinePunct w:val="0"/>
        <w:autoSpaceDE/>
        <w:autoSpaceDN/>
        <w:bidi w:val="0"/>
        <w:adjustRightInd/>
        <w:snapToGrid/>
        <w:spacing w:line="360" w:lineRule="auto"/>
        <w:textAlignment w:val="auto"/>
      </w:pPr>
    </w:p>
    <w:p w14:paraId="081119D3">
      <w:pPr>
        <w:keepNext w:val="0"/>
        <w:keepLines w:val="0"/>
        <w:pageBreakBefore w:val="0"/>
        <w:widowControl w:val="0"/>
        <w:kinsoku/>
        <w:wordWrap/>
        <w:overflowPunct/>
        <w:topLinePunct w:val="0"/>
        <w:autoSpaceDE/>
        <w:autoSpaceDN/>
        <w:bidi w:val="0"/>
        <w:adjustRightInd/>
        <w:snapToGrid/>
        <w:spacing w:line="360" w:lineRule="auto"/>
        <w:textAlignment w:val="auto"/>
      </w:pPr>
    </w:p>
    <w:p w14:paraId="6BABA4BD">
      <w:pPr>
        <w:keepNext w:val="0"/>
        <w:keepLines w:val="0"/>
        <w:pageBreakBefore w:val="0"/>
        <w:widowControl w:val="0"/>
        <w:kinsoku/>
        <w:wordWrap/>
        <w:overflowPunct/>
        <w:topLinePunct w:val="0"/>
        <w:autoSpaceDE/>
        <w:autoSpaceDN/>
        <w:bidi w:val="0"/>
        <w:adjustRightInd/>
        <w:snapToGrid/>
        <w:spacing w:line="360" w:lineRule="auto"/>
        <w:textAlignment w:val="auto"/>
      </w:pPr>
    </w:p>
    <w:p w14:paraId="7815EBB2">
      <w:pPr>
        <w:keepNext w:val="0"/>
        <w:keepLines w:val="0"/>
        <w:pageBreakBefore w:val="0"/>
        <w:widowControl w:val="0"/>
        <w:kinsoku/>
        <w:wordWrap/>
        <w:overflowPunct/>
        <w:topLinePunct w:val="0"/>
        <w:autoSpaceDE/>
        <w:autoSpaceDN/>
        <w:bidi w:val="0"/>
        <w:adjustRightInd/>
        <w:snapToGrid/>
        <w:spacing w:line="360" w:lineRule="auto"/>
        <w:textAlignment w:val="auto"/>
      </w:pPr>
    </w:p>
    <w:p w14:paraId="16887331">
      <w:pPr>
        <w:keepNext w:val="0"/>
        <w:keepLines w:val="0"/>
        <w:pageBreakBefore w:val="0"/>
        <w:widowControl w:val="0"/>
        <w:kinsoku/>
        <w:wordWrap/>
        <w:overflowPunct/>
        <w:topLinePunct w:val="0"/>
        <w:autoSpaceDE/>
        <w:autoSpaceDN/>
        <w:bidi w:val="0"/>
        <w:adjustRightInd/>
        <w:snapToGrid/>
        <w:spacing w:line="360" w:lineRule="auto"/>
        <w:textAlignment w:val="auto"/>
      </w:pPr>
    </w:p>
    <w:p w14:paraId="1A94EFE7">
      <w:pPr>
        <w:pStyle w:val="5"/>
        <w:spacing w:line="360" w:lineRule="auto"/>
        <w:rPr>
          <w:rStyle w:val="13"/>
          <w:rFonts w:hint="eastAsia" w:ascii="仿宋" w:hAnsi="仿宋" w:eastAsia="仿宋" w:cs="仿宋"/>
          <w:b/>
          <w:bCs w:val="0"/>
          <w:i w:val="0"/>
          <w:iCs w:val="0"/>
          <w:caps w:val="0"/>
          <w:color w:val="000000"/>
          <w:spacing w:val="0"/>
          <w:sz w:val="24"/>
          <w:szCs w:val="24"/>
          <w:shd w:val="clear" w:fill="FFFFFF"/>
          <w:lang w:val="en-US" w:eastAsia="zh-CN"/>
        </w:rPr>
      </w:pPr>
      <w:r>
        <w:rPr>
          <w:rStyle w:val="13"/>
          <w:rFonts w:hint="eastAsia" w:ascii="仿宋" w:hAnsi="仿宋" w:eastAsia="仿宋" w:cs="仿宋"/>
          <w:b/>
          <w:bCs w:val="0"/>
          <w:i w:val="0"/>
          <w:iCs w:val="0"/>
          <w:caps w:val="0"/>
          <w:color w:val="000000"/>
          <w:spacing w:val="0"/>
          <w:sz w:val="24"/>
          <w:szCs w:val="24"/>
          <w:shd w:val="clear" w:fill="FFFFFF"/>
          <w:lang w:val="en-US" w:eastAsia="zh-CN"/>
        </w:rPr>
        <w:t>附件3：</w:t>
      </w:r>
    </w:p>
    <w:p w14:paraId="1D441EE2">
      <w:pPr>
        <w:spacing w:line="360" w:lineRule="auto"/>
        <w:jc w:val="center"/>
        <w:rPr>
          <w:rStyle w:val="13"/>
          <w:rFonts w:hint="eastAsia" w:ascii="仿宋" w:hAnsi="仿宋" w:eastAsia="仿宋" w:cs="仿宋"/>
          <w:b/>
          <w:bCs w:val="0"/>
          <w:i w:val="0"/>
          <w:iCs w:val="0"/>
          <w:caps w:val="0"/>
          <w:color w:val="000000"/>
          <w:spacing w:val="0"/>
          <w:sz w:val="28"/>
          <w:szCs w:val="28"/>
          <w:shd w:val="clear" w:fill="FFFFFF"/>
          <w:lang w:val="en-US" w:eastAsia="zh-CN"/>
        </w:rPr>
      </w:pPr>
      <w:r>
        <w:rPr>
          <w:rStyle w:val="13"/>
          <w:rFonts w:hint="eastAsia" w:ascii="仿宋" w:hAnsi="仿宋" w:eastAsia="仿宋" w:cs="仿宋"/>
          <w:b/>
          <w:bCs w:val="0"/>
          <w:i w:val="0"/>
          <w:iCs w:val="0"/>
          <w:caps w:val="0"/>
          <w:color w:val="000000"/>
          <w:spacing w:val="0"/>
          <w:sz w:val="28"/>
          <w:szCs w:val="28"/>
          <w:shd w:val="clear" w:fill="FFFFFF"/>
          <w:lang w:val="en-US" w:eastAsia="zh-CN"/>
        </w:rPr>
        <w:t>承诺函</w:t>
      </w:r>
    </w:p>
    <w:p w14:paraId="658F3C49">
      <w:pPr>
        <w:spacing w:line="360" w:lineRule="auto"/>
        <w:rPr>
          <w:rFonts w:ascii="仿宋" w:hAnsi="仿宋" w:eastAsia="仿宋" w:cs="仿宋"/>
          <w:color w:val="auto"/>
          <w:spacing w:val="-2"/>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抚州市城市建设集团有限公司</w:t>
      </w:r>
    </w:p>
    <w:p w14:paraId="360A66CA">
      <w:pPr>
        <w:spacing w:line="360" w:lineRule="auto"/>
        <w:ind w:left="2" w:firstLine="476" w:firstLineChars="202"/>
        <w:rPr>
          <w:rFonts w:ascii="仿宋" w:hAnsi="仿宋" w:eastAsia="仿宋" w:cs="仿宋"/>
          <w:color w:val="auto"/>
          <w:sz w:val="24"/>
          <w:szCs w:val="24"/>
        </w:rPr>
      </w:pPr>
      <w:r>
        <w:rPr>
          <w:rFonts w:hint="eastAsia" w:ascii="仿宋" w:hAnsi="仿宋" w:eastAsia="仿宋" w:cs="仿宋"/>
          <w:color w:val="auto"/>
          <w:spacing w:val="-2"/>
          <w:sz w:val="24"/>
          <w:szCs w:val="24"/>
        </w:rPr>
        <w:t>为响应贵方</w:t>
      </w:r>
      <w:r>
        <w:rPr>
          <w:rFonts w:hint="eastAsia" w:ascii="仿宋" w:hAnsi="仿宋" w:eastAsia="仿宋" w:cs="仿宋"/>
          <w:color w:val="auto"/>
          <w:sz w:val="24"/>
          <w:szCs w:val="24"/>
          <w:lang w:val="en-US" w:eastAsia="zh-CN"/>
        </w:rPr>
        <w:t>抚州市城市建设集团有限公司市本级中心城区</w:t>
      </w:r>
      <w:r>
        <w:rPr>
          <w:rFonts w:hint="eastAsia" w:ascii="仿宋" w:hAnsi="仿宋" w:eastAsia="仿宋" w:cs="仿宋"/>
          <w:color w:val="auto"/>
          <w:sz w:val="24"/>
          <w:szCs w:val="24"/>
        </w:rPr>
        <w:t>劳务</w:t>
      </w:r>
      <w:r>
        <w:rPr>
          <w:rFonts w:hint="eastAsia" w:ascii="仿宋" w:hAnsi="仿宋" w:eastAsia="仿宋" w:cs="仿宋"/>
          <w:color w:val="auto"/>
          <w:sz w:val="24"/>
          <w:szCs w:val="24"/>
          <w:lang w:val="en-US" w:eastAsia="zh-CN"/>
        </w:rPr>
        <w:t>分包</w:t>
      </w:r>
      <w:r>
        <w:rPr>
          <w:rFonts w:hint="eastAsia" w:ascii="仿宋" w:hAnsi="仿宋" w:eastAsia="仿宋" w:cs="仿宋"/>
          <w:color w:val="auto"/>
          <w:sz w:val="24"/>
          <w:szCs w:val="24"/>
        </w:rPr>
        <w:t>商库</w:t>
      </w:r>
      <w:r>
        <w:rPr>
          <w:rFonts w:hint="eastAsia" w:ascii="仿宋" w:hAnsi="仿宋" w:eastAsia="仿宋" w:cs="仿宋"/>
          <w:color w:val="auto"/>
          <w:sz w:val="24"/>
          <w:szCs w:val="24"/>
          <w:lang w:val="en-US" w:eastAsia="zh-CN"/>
        </w:rPr>
        <w:t>招募</w:t>
      </w:r>
      <w:r>
        <w:rPr>
          <w:rFonts w:hint="eastAsia" w:ascii="仿宋" w:hAnsi="仿宋" w:eastAsia="仿宋" w:cs="仿宋"/>
          <w:color w:val="auto"/>
          <w:sz w:val="24"/>
          <w:szCs w:val="24"/>
        </w:rPr>
        <w:t>活动</w:t>
      </w:r>
      <w:r>
        <w:rPr>
          <w:rFonts w:hint="eastAsia" w:ascii="仿宋" w:hAnsi="仿宋" w:eastAsia="仿宋" w:cs="仿宋"/>
          <w:color w:val="auto"/>
          <w:spacing w:val="-2"/>
          <w:sz w:val="24"/>
          <w:szCs w:val="24"/>
        </w:rPr>
        <w:t>，下述</w:t>
      </w:r>
      <w:r>
        <w:rPr>
          <w:rFonts w:hint="eastAsia" w:ascii="仿宋" w:hAnsi="仿宋" w:eastAsia="仿宋" w:cs="仿宋"/>
          <w:color w:val="auto"/>
          <w:sz w:val="24"/>
          <w:szCs w:val="24"/>
          <w:lang w:val="en-US" w:eastAsia="zh-CN"/>
        </w:rPr>
        <w:t>申请人</w:t>
      </w:r>
      <w:r>
        <w:rPr>
          <w:rFonts w:hint="eastAsia" w:ascii="仿宋" w:hAnsi="仿宋" w:eastAsia="仿宋" w:cs="仿宋"/>
          <w:color w:val="auto"/>
          <w:spacing w:val="-2"/>
          <w:sz w:val="24"/>
          <w:szCs w:val="24"/>
          <w:lang w:val="en-US" w:eastAsia="zh-CN"/>
        </w:rPr>
        <w:t>自</w:t>
      </w:r>
      <w:r>
        <w:rPr>
          <w:rFonts w:hint="eastAsia" w:ascii="仿宋" w:hAnsi="仿宋" w:eastAsia="仿宋" w:cs="仿宋"/>
          <w:color w:val="auto"/>
          <w:spacing w:val="-2"/>
          <w:sz w:val="24"/>
          <w:szCs w:val="24"/>
        </w:rPr>
        <w:t>愿参与</w:t>
      </w:r>
      <w:r>
        <w:rPr>
          <w:rFonts w:hint="eastAsia" w:ascii="仿宋" w:hAnsi="仿宋" w:eastAsia="仿宋" w:cs="仿宋"/>
          <w:color w:val="auto"/>
          <w:spacing w:val="-2"/>
          <w:sz w:val="24"/>
          <w:szCs w:val="24"/>
          <w:lang w:val="en-US" w:eastAsia="zh-CN"/>
        </w:rPr>
        <w:t>活动</w:t>
      </w:r>
      <w:r>
        <w:rPr>
          <w:rFonts w:hint="eastAsia" w:ascii="仿宋" w:hAnsi="仿宋" w:eastAsia="仿宋" w:cs="仿宋"/>
          <w:color w:val="auto"/>
          <w:spacing w:val="-2"/>
          <w:sz w:val="24"/>
          <w:szCs w:val="24"/>
        </w:rPr>
        <w:t>，提供</w:t>
      </w:r>
      <w:r>
        <w:rPr>
          <w:rFonts w:hint="eastAsia" w:ascii="仿宋" w:hAnsi="仿宋" w:eastAsia="仿宋" w:cs="仿宋"/>
          <w:color w:val="auto"/>
          <w:sz w:val="24"/>
          <w:szCs w:val="24"/>
        </w:rPr>
        <w:t>有关服务</w:t>
      </w:r>
      <w:r>
        <w:rPr>
          <w:rFonts w:hint="eastAsia" w:ascii="仿宋" w:hAnsi="仿宋" w:eastAsia="仿宋" w:cs="仿宋"/>
          <w:color w:val="auto"/>
          <w:spacing w:val="-2"/>
          <w:sz w:val="24"/>
          <w:szCs w:val="24"/>
        </w:rPr>
        <w:t>，提交下述文件并声明全</w:t>
      </w:r>
      <w:r>
        <w:rPr>
          <w:rFonts w:hint="eastAsia" w:ascii="仿宋" w:hAnsi="仿宋" w:eastAsia="仿宋" w:cs="仿宋"/>
          <w:color w:val="auto"/>
          <w:sz w:val="24"/>
          <w:szCs w:val="24"/>
        </w:rPr>
        <w:t>部说明是真实的和正确的。</w:t>
      </w:r>
    </w:p>
    <w:p w14:paraId="77309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13"/>
          <w:rFonts w:hint="eastAsia" w:ascii="仿宋" w:hAnsi="仿宋" w:eastAsia="仿宋" w:cs="仿宋"/>
          <w:b w:val="0"/>
          <w:bCs/>
          <w:i w:val="0"/>
          <w:iCs w:val="0"/>
          <w:caps w:val="0"/>
          <w:color w:val="000000"/>
          <w:spacing w:val="0"/>
          <w:sz w:val="24"/>
          <w:szCs w:val="24"/>
          <w:shd w:val="clear" w:fill="FFFFFF"/>
          <w:lang w:val="en-US" w:eastAsia="zh-CN"/>
        </w:rPr>
      </w:pPr>
      <w:r>
        <w:rPr>
          <w:rStyle w:val="13"/>
          <w:rFonts w:hint="eastAsia" w:ascii="仿宋" w:hAnsi="仿宋" w:eastAsia="仿宋" w:cs="仿宋"/>
          <w:b w:val="0"/>
          <w:bCs/>
          <w:i w:val="0"/>
          <w:iCs w:val="0"/>
          <w:caps w:val="0"/>
          <w:color w:val="000000"/>
          <w:spacing w:val="0"/>
          <w:sz w:val="24"/>
          <w:szCs w:val="24"/>
          <w:shd w:val="clear" w:fill="FFFFFF"/>
          <w:lang w:val="en-US" w:eastAsia="zh-CN"/>
        </w:rPr>
        <w:t>1.我司未处于被责令停业、投标资格被取消或者财产被接管和破产状态（如存在资金冻结等涉诉行为的，涉诉标的额不得超过注册资金）；我司在中华人民共和国境内发生未被行业行政主管部门通报的骗取中标、重大工程质量、重大安全生产事故问题；</w:t>
      </w:r>
    </w:p>
    <w:p w14:paraId="5D8A75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仿宋" w:hAnsi="仿宋" w:eastAsia="仿宋" w:cs="仿宋"/>
          <w:sz w:val="24"/>
          <w:szCs w:val="24"/>
          <w:lang w:val="en-US" w:eastAsia="zh-CN"/>
        </w:rPr>
      </w:pPr>
      <w:r>
        <w:rPr>
          <w:rStyle w:val="13"/>
          <w:rFonts w:hint="eastAsia" w:ascii="仿宋" w:hAnsi="仿宋" w:eastAsia="仿宋" w:cs="仿宋"/>
          <w:b w:val="0"/>
          <w:bCs/>
          <w:i w:val="0"/>
          <w:iCs w:val="0"/>
          <w:caps w:val="0"/>
          <w:color w:val="000000"/>
          <w:spacing w:val="0"/>
          <w:sz w:val="24"/>
          <w:szCs w:val="24"/>
          <w:shd w:val="clear" w:fill="FFFFFF"/>
          <w:lang w:val="en-US" w:eastAsia="zh-CN"/>
        </w:rPr>
        <w:t>2.我司未有《负面清单》中所列情形。</w:t>
      </w:r>
    </w:p>
    <w:p w14:paraId="6561E9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07F31E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7A3820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法定代表人或委托代理</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签字或</w:t>
      </w:r>
      <w:r>
        <w:rPr>
          <w:rFonts w:hint="eastAsia" w:ascii="仿宋" w:hAnsi="仿宋" w:eastAsia="仿宋" w:cs="仿宋"/>
          <w:color w:val="auto"/>
          <w:sz w:val="24"/>
          <w:szCs w:val="24"/>
          <w:lang w:val="en-US" w:eastAsia="zh-CN"/>
        </w:rPr>
        <w:t>盖</w:t>
      </w:r>
      <w:r>
        <w:rPr>
          <w:rFonts w:hint="eastAsia" w:ascii="仿宋" w:hAnsi="仿宋" w:eastAsia="仿宋" w:cs="仿宋"/>
          <w:color w:val="auto"/>
          <w:sz w:val="24"/>
          <w:szCs w:val="24"/>
        </w:rPr>
        <w:t xml:space="preserve">章：                             </w:t>
      </w:r>
    </w:p>
    <w:p w14:paraId="2E073B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 xml:space="preserve">              申请人盖</w:t>
      </w:r>
      <w:r>
        <w:rPr>
          <w:rFonts w:hint="eastAsia" w:ascii="仿宋" w:hAnsi="仿宋" w:eastAsia="仿宋" w:cs="仿宋"/>
          <w:color w:val="auto"/>
          <w:sz w:val="24"/>
          <w:szCs w:val="24"/>
        </w:rPr>
        <w:t xml:space="preserve">章：                                 </w:t>
      </w:r>
    </w:p>
    <w:p w14:paraId="4C959FF5">
      <w:pPr>
        <w:pStyle w:val="5"/>
        <w:spacing w:line="360" w:lineRule="auto"/>
        <w:jc w:val="center"/>
        <w:rPr>
          <w:rFonts w:hint="eastAsia" w:ascii="仿宋" w:hAnsi="仿宋" w:eastAsia="仿宋" w:cs="仿宋"/>
          <w:color w:val="auto"/>
          <w:sz w:val="24"/>
          <w:szCs w:val="24"/>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2026</w:t>
      </w:r>
      <w:bookmarkStart w:id="0" w:name="_GoBack"/>
      <w:bookmarkEnd w:id="0"/>
      <w:r>
        <w:rPr>
          <w:rFonts w:hint="eastAsia" w:ascii="仿宋" w:hAnsi="仿宋" w:eastAsia="仿宋" w:cs="仿宋"/>
          <w:color w:val="auto"/>
          <w:sz w:val="24"/>
          <w:szCs w:val="24"/>
          <w:lang w:val="en-US" w:eastAsia="zh-CN"/>
        </w:rPr>
        <w:t>年  月  日</w:t>
      </w:r>
      <w:r>
        <w:rPr>
          <w:rFonts w:hint="eastAsia" w:ascii="仿宋" w:hAnsi="仿宋" w:eastAsia="仿宋" w:cs="仿宋"/>
          <w:color w:val="auto"/>
          <w:sz w:val="24"/>
          <w:szCs w:val="24"/>
        </w:rPr>
        <w:t xml:space="preserve"> </w:t>
      </w:r>
    </w:p>
    <w:p w14:paraId="69425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8"/>
          <w:szCs w:val="28"/>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4：</w:t>
      </w:r>
      <w:r>
        <w:rPr>
          <w:rFonts w:hint="eastAsia" w:ascii="仿宋" w:hAnsi="仿宋" w:eastAsia="仿宋" w:cs="仿宋"/>
          <w:b/>
          <w:sz w:val="28"/>
          <w:szCs w:val="28"/>
        </w:rPr>
        <w:t xml:space="preserve">                </w:t>
      </w:r>
    </w:p>
    <w:p w14:paraId="75B3D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b/>
          <w:sz w:val="28"/>
          <w:szCs w:val="28"/>
        </w:rPr>
        <w:t>廉洁诚信合规承诺书</w:t>
      </w:r>
    </w:p>
    <w:p w14:paraId="1357531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lang w:val="en-US" w:eastAsia="zh-CN"/>
        </w:rPr>
        <w:t>抚州市城市建设集团有限公司</w:t>
      </w:r>
      <w:r>
        <w:rPr>
          <w:rFonts w:hint="eastAsia" w:ascii="仿宋" w:hAnsi="仿宋" w:eastAsia="仿宋"/>
          <w:sz w:val="24"/>
          <w:szCs w:val="24"/>
        </w:rPr>
        <w:t>：</w:t>
      </w:r>
    </w:p>
    <w:p w14:paraId="11F39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ascii="仿宋" w:hAnsi="仿宋" w:eastAsia="仿宋"/>
          <w:sz w:val="24"/>
          <w:szCs w:val="24"/>
        </w:rPr>
        <w:t>我司有意向申请成为贵司合格</w:t>
      </w:r>
      <w:r>
        <w:rPr>
          <w:rFonts w:hint="eastAsia" w:ascii="仿宋" w:hAnsi="仿宋" w:eastAsia="仿宋"/>
          <w:sz w:val="24"/>
          <w:szCs w:val="24"/>
          <w:lang w:val="en-US" w:eastAsia="zh-CN"/>
        </w:rPr>
        <w:t>劳务分包商</w:t>
      </w:r>
      <w:r>
        <w:rPr>
          <w:rFonts w:ascii="仿宋" w:hAnsi="仿宋" w:eastAsia="仿宋"/>
          <w:sz w:val="24"/>
          <w:szCs w:val="24"/>
        </w:rPr>
        <w:t>，与贵司</w:t>
      </w:r>
      <w:r>
        <w:rPr>
          <w:rFonts w:hint="eastAsia" w:ascii="仿宋" w:hAnsi="仿宋" w:eastAsia="仿宋"/>
          <w:sz w:val="24"/>
          <w:szCs w:val="24"/>
        </w:rPr>
        <w:t>开展业务合作</w:t>
      </w:r>
      <w:r>
        <w:rPr>
          <w:rFonts w:ascii="仿宋" w:hAnsi="仿宋" w:eastAsia="仿宋"/>
          <w:sz w:val="24"/>
          <w:szCs w:val="24"/>
        </w:rPr>
        <w:t>。</w:t>
      </w:r>
      <w:r>
        <w:rPr>
          <w:rFonts w:hint="eastAsia" w:ascii="仿宋" w:hAnsi="仿宋" w:eastAsia="仿宋"/>
          <w:sz w:val="24"/>
          <w:szCs w:val="24"/>
        </w:rPr>
        <w:t>为确保合作过程中的廉洁、合法、合规，我</w:t>
      </w:r>
      <w:r>
        <w:rPr>
          <w:rFonts w:hint="eastAsia" w:ascii="仿宋" w:hAnsi="仿宋" w:eastAsia="仿宋"/>
          <w:sz w:val="24"/>
          <w:szCs w:val="24"/>
          <w:lang w:val="en-US" w:eastAsia="zh-CN"/>
        </w:rPr>
        <w:t>司</w:t>
      </w:r>
      <w:r>
        <w:rPr>
          <w:rFonts w:hint="eastAsia" w:ascii="仿宋" w:hAnsi="仿宋" w:eastAsia="仿宋"/>
          <w:sz w:val="24"/>
          <w:szCs w:val="24"/>
        </w:rPr>
        <w:t>承诺如下：</w:t>
      </w:r>
    </w:p>
    <w:p w14:paraId="35767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一、在合作过程中确保合同及交易行为的真实性、合法性，不虚开增值税发票，不伪造、变造增值税发票，保证所开具的发票可以有效抵扣，如因我司发票的问题导致贵司损失的，由我司承担贵司一切经济损失，并按合同总金额的10%向贵方承担违约责任。</w:t>
      </w:r>
    </w:p>
    <w:p w14:paraId="6E021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二、</w:t>
      </w:r>
      <w:r>
        <w:rPr>
          <w:rFonts w:ascii="仿宋" w:hAnsi="仿宋" w:eastAsia="仿宋"/>
          <w:sz w:val="24"/>
          <w:szCs w:val="24"/>
        </w:rPr>
        <w:t>我司承诺，与贵司员工之间不存在任何关联关系。我司将严格遵守相关法律法规和商业道德，</w:t>
      </w:r>
      <w:r>
        <w:rPr>
          <w:rFonts w:hint="eastAsia" w:ascii="仿宋" w:hAnsi="仿宋" w:eastAsia="仿宋"/>
          <w:sz w:val="24"/>
          <w:szCs w:val="24"/>
        </w:rPr>
        <w:t>确保交易过程中的廉洁、合法、合规，不以金钱方式或实物方式贿赂贵司的业务人员、管理人员等与合同履行相关的人员。以下行为视为禁止行为，如违背承诺实施禁止行为损害贵司利益的，视为我司违约，由我方自行承担相关的法律责任，贵方有权向我方要求合同总金额10%至20%的违约赔偿：</w:t>
      </w:r>
    </w:p>
    <w:p w14:paraId="54303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1、虚构交易套取贵司资金等的行为；</w:t>
      </w:r>
    </w:p>
    <w:p w14:paraId="60A7E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2、为贵司相关人员报销、支付应由贵司人员开支费用的行为；</w:t>
      </w:r>
    </w:p>
    <w:p w14:paraId="785FD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3、以其他任何形式（包括但不限于装修住房、安排近亲属的工作以及出境、旅游等提供方便及费用）进行利益输送、商业贿赂的行为；</w:t>
      </w:r>
    </w:p>
    <w:p w14:paraId="34DD04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4、任何向贵司相关人员支付回扣，赠送现金、卡券、有价证券及贵重物品等行为。</w:t>
      </w:r>
    </w:p>
    <w:p w14:paraId="4532A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三、我司承诺无重大违法记录及合规风险，未被列入失信被执行人、重大税收违法案件当事人、政府采购严重违法失信行为记录名单；无任何对双方合作及贵司可能产生不利影响的不合规行为。</w:t>
      </w:r>
    </w:p>
    <w:p w14:paraId="5E9113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四、若我司成功入库，我司同意并服从贵司制定的《抚州市城市建设集团有限公司市本级中心城区劳务分包实施细则》。</w:t>
      </w:r>
    </w:p>
    <w:p w14:paraId="5D5EA7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sz w:val="24"/>
          <w:szCs w:val="24"/>
          <w:lang w:val="en-US" w:eastAsia="zh-CN"/>
        </w:rPr>
      </w:pPr>
    </w:p>
    <w:p w14:paraId="220374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仿宋" w:hAnsi="仿宋" w:eastAsia="仿宋"/>
          <w:sz w:val="24"/>
          <w:szCs w:val="24"/>
        </w:rPr>
      </w:pPr>
      <w:r>
        <w:rPr>
          <w:rFonts w:hint="eastAsia" w:ascii="仿宋" w:hAnsi="仿宋" w:eastAsia="仿宋"/>
          <w:sz w:val="24"/>
          <w:szCs w:val="24"/>
          <w:lang w:val="en-US" w:eastAsia="zh-CN"/>
        </w:rPr>
        <w:t>申请人</w:t>
      </w:r>
      <w:r>
        <w:rPr>
          <w:rFonts w:hint="eastAsia" w:ascii="仿宋" w:hAnsi="仿宋" w:eastAsia="仿宋"/>
          <w:sz w:val="24"/>
          <w:szCs w:val="24"/>
        </w:rPr>
        <w:t>（盖章）：</w:t>
      </w:r>
    </w:p>
    <w:p w14:paraId="24B55B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仿宋" w:hAnsi="仿宋" w:eastAsia="仿宋"/>
          <w:sz w:val="24"/>
          <w:szCs w:val="24"/>
        </w:rPr>
      </w:pPr>
      <w:r>
        <w:rPr>
          <w:rFonts w:hint="eastAsia" w:ascii="仿宋" w:hAnsi="仿宋" w:eastAsia="仿宋"/>
          <w:sz w:val="24"/>
          <w:szCs w:val="24"/>
        </w:rPr>
        <w:t>法定代表人（签字或盖章）：</w:t>
      </w:r>
    </w:p>
    <w:p w14:paraId="15B5D0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 xml:space="preserve">时间：   年 </w:t>
      </w:r>
      <w:r>
        <w:rPr>
          <w:rFonts w:ascii="仿宋" w:hAnsi="仿宋" w:eastAsia="仿宋"/>
          <w:sz w:val="24"/>
          <w:szCs w:val="24"/>
        </w:rPr>
        <w:t xml:space="preserve"> </w:t>
      </w:r>
      <w:r>
        <w:rPr>
          <w:rFonts w:hint="eastAsia" w:ascii="仿宋" w:hAnsi="仿宋" w:eastAsia="仿宋"/>
          <w:sz w:val="24"/>
          <w:szCs w:val="24"/>
        </w:rPr>
        <w:t xml:space="preserve"> 月 </w:t>
      </w:r>
      <w:r>
        <w:rPr>
          <w:rFonts w:ascii="仿宋" w:hAnsi="仿宋" w:eastAsia="仿宋"/>
          <w:sz w:val="24"/>
          <w:szCs w:val="24"/>
        </w:rPr>
        <w:t xml:space="preserve"> </w:t>
      </w:r>
      <w:r>
        <w:rPr>
          <w:rFonts w:hint="eastAsia" w:ascii="仿宋" w:hAnsi="仿宋" w:eastAsia="仿宋"/>
          <w:sz w:val="24"/>
          <w:szCs w:val="24"/>
        </w:rPr>
        <w:t xml:space="preserve"> 日</w:t>
      </w:r>
    </w:p>
    <w:p w14:paraId="779BBCF3">
      <w:pPr>
        <w:jc w:val="center"/>
        <w:rPr>
          <w:rFonts w:hint="default"/>
          <w:lang w:val="en-U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6F4F">
    <w:pPr>
      <w:pStyle w:val="8"/>
      <w:wordWrap w:val="0"/>
      <w:jc w:val="right"/>
      <w:rPr>
        <w:rFonts w:ascii="宋体"/>
        <w:spacing w:val="-30"/>
        <w:sz w:val="30"/>
      </w:rPr>
    </w:pPr>
    <w:r>
      <w:rPr>
        <w:rFonts w:hint="eastAsia" w:ascii="宋体"/>
        <w:spacing w:val="-30"/>
        <w:sz w:val="30"/>
      </w:rPr>
      <w:t>-</w:t>
    </w:r>
    <w:r>
      <w:rPr>
        <w:rFonts w:hint="eastAsia" w:ascii="宋体"/>
        <w:spacing w:val="-30"/>
        <w:sz w:val="30"/>
      </w:rPr>
      <w:fldChar w:fldCharType="begin"/>
    </w:r>
    <w:r>
      <w:rPr>
        <w:rFonts w:hint="eastAsia" w:ascii="宋体"/>
        <w:spacing w:val="-30"/>
        <w:sz w:val="30"/>
      </w:rPr>
      <w:instrText xml:space="preserve"> PAGE   \* MERGEFORMAT </w:instrText>
    </w:r>
    <w:r>
      <w:rPr>
        <w:rFonts w:hint="eastAsia" w:ascii="宋体"/>
        <w:spacing w:val="-30"/>
        <w:sz w:val="30"/>
      </w:rPr>
      <w:fldChar w:fldCharType="separate"/>
    </w:r>
    <w:r>
      <w:rPr>
        <w:rFonts w:ascii="宋体"/>
        <w:spacing w:val="-30"/>
        <w:sz w:val="30"/>
        <w:lang w:val="zh-CN"/>
      </w:rPr>
      <w:t>2</w:t>
    </w:r>
    <w:r>
      <w:rPr>
        <w:rFonts w:hint="eastAsia" w:ascii="宋体"/>
        <w:spacing w:val="-30"/>
        <w:sz w:val="30"/>
      </w:rPr>
      <w:fldChar w:fldCharType="end"/>
    </w:r>
    <w:r>
      <w:rPr>
        <w:rFonts w:hint="eastAsia" w:ascii="宋体"/>
        <w:spacing w:val="-30"/>
        <w:sz w:val="3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A52F">
    <w:pPr>
      <w:pStyle w:val="8"/>
      <w:wordWrap w:val="0"/>
      <w:jc w:val="right"/>
      <w:rPr>
        <w:rFonts w:ascii="宋体"/>
        <w:spacing w:val="-30"/>
        <w:sz w:val="30"/>
      </w:rPr>
    </w:pPr>
    <w:r>
      <w:rPr>
        <w:rFonts w:hint="eastAsia" w:ascii="宋体"/>
        <w:spacing w:val="-30"/>
        <w:sz w:val="30"/>
      </w:rPr>
      <w:t>-</w:t>
    </w:r>
    <w:r>
      <w:rPr>
        <w:rFonts w:hint="eastAsia" w:ascii="宋体"/>
        <w:spacing w:val="-30"/>
        <w:sz w:val="30"/>
      </w:rPr>
      <w:fldChar w:fldCharType="begin"/>
    </w:r>
    <w:r>
      <w:rPr>
        <w:rFonts w:hint="eastAsia" w:ascii="宋体"/>
        <w:spacing w:val="-30"/>
        <w:sz w:val="30"/>
      </w:rPr>
      <w:instrText xml:space="preserve"> PAGE   \* MERGEFORMAT </w:instrText>
    </w:r>
    <w:r>
      <w:rPr>
        <w:rFonts w:hint="eastAsia" w:ascii="宋体"/>
        <w:spacing w:val="-30"/>
        <w:sz w:val="30"/>
      </w:rPr>
      <w:fldChar w:fldCharType="separate"/>
    </w:r>
    <w:r>
      <w:rPr>
        <w:rFonts w:ascii="宋体"/>
        <w:spacing w:val="-30"/>
        <w:sz w:val="30"/>
        <w:lang w:val="zh-CN"/>
      </w:rPr>
      <w:t>2</w:t>
    </w:r>
    <w:r>
      <w:rPr>
        <w:rFonts w:hint="eastAsia" w:ascii="宋体"/>
        <w:spacing w:val="-30"/>
        <w:sz w:val="30"/>
      </w:rPr>
      <w:fldChar w:fldCharType="end"/>
    </w:r>
    <w:r>
      <w:rPr>
        <w:rFonts w:hint="eastAsia" w:ascii="宋体"/>
        <w:spacing w:val="-30"/>
        <w:sz w:val="3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OTBkYmVhYjBhY2Y5YzYwYzlmODZkZTExMDBjYjUifQ=="/>
  </w:docVars>
  <w:rsids>
    <w:rsidRoot w:val="004562FA"/>
    <w:rsid w:val="00010AE6"/>
    <w:rsid w:val="000D1658"/>
    <w:rsid w:val="000D49EC"/>
    <w:rsid w:val="00136023"/>
    <w:rsid w:val="00145E90"/>
    <w:rsid w:val="001F7229"/>
    <w:rsid w:val="00280D46"/>
    <w:rsid w:val="003271FC"/>
    <w:rsid w:val="003664C2"/>
    <w:rsid w:val="0036733C"/>
    <w:rsid w:val="003D4386"/>
    <w:rsid w:val="004562FA"/>
    <w:rsid w:val="004C0647"/>
    <w:rsid w:val="0050555E"/>
    <w:rsid w:val="00546964"/>
    <w:rsid w:val="00552E19"/>
    <w:rsid w:val="0058695E"/>
    <w:rsid w:val="00591512"/>
    <w:rsid w:val="005C202E"/>
    <w:rsid w:val="005F4D15"/>
    <w:rsid w:val="00613DF4"/>
    <w:rsid w:val="00675725"/>
    <w:rsid w:val="00710016"/>
    <w:rsid w:val="00790296"/>
    <w:rsid w:val="00807E5E"/>
    <w:rsid w:val="00833043"/>
    <w:rsid w:val="008568DB"/>
    <w:rsid w:val="008D1501"/>
    <w:rsid w:val="00907BA1"/>
    <w:rsid w:val="009149F8"/>
    <w:rsid w:val="009B084B"/>
    <w:rsid w:val="00AC7DCF"/>
    <w:rsid w:val="00B5251C"/>
    <w:rsid w:val="00B61502"/>
    <w:rsid w:val="00B80F6E"/>
    <w:rsid w:val="00B906AA"/>
    <w:rsid w:val="00C225CA"/>
    <w:rsid w:val="00C67927"/>
    <w:rsid w:val="00CD2A1A"/>
    <w:rsid w:val="00D967C7"/>
    <w:rsid w:val="00DB23D9"/>
    <w:rsid w:val="00DF4495"/>
    <w:rsid w:val="00DF6096"/>
    <w:rsid w:val="00E70BB8"/>
    <w:rsid w:val="00E83356"/>
    <w:rsid w:val="00EA093B"/>
    <w:rsid w:val="00EC2568"/>
    <w:rsid w:val="00F0447F"/>
    <w:rsid w:val="00F80F99"/>
    <w:rsid w:val="04862BF8"/>
    <w:rsid w:val="083B791F"/>
    <w:rsid w:val="09912503"/>
    <w:rsid w:val="0A595397"/>
    <w:rsid w:val="0C1B1D3E"/>
    <w:rsid w:val="0C542D5E"/>
    <w:rsid w:val="0D0354D4"/>
    <w:rsid w:val="0D5F19BA"/>
    <w:rsid w:val="0F9A4F2B"/>
    <w:rsid w:val="102108C9"/>
    <w:rsid w:val="108654B0"/>
    <w:rsid w:val="115643C1"/>
    <w:rsid w:val="132F0A84"/>
    <w:rsid w:val="14E45836"/>
    <w:rsid w:val="16893F4C"/>
    <w:rsid w:val="19600F94"/>
    <w:rsid w:val="21B300CF"/>
    <w:rsid w:val="28783EEA"/>
    <w:rsid w:val="292D69B8"/>
    <w:rsid w:val="298526E7"/>
    <w:rsid w:val="2A240770"/>
    <w:rsid w:val="2BB2142E"/>
    <w:rsid w:val="2E797289"/>
    <w:rsid w:val="30113E76"/>
    <w:rsid w:val="318B24CE"/>
    <w:rsid w:val="31C003CA"/>
    <w:rsid w:val="33493FC4"/>
    <w:rsid w:val="342327E5"/>
    <w:rsid w:val="36804696"/>
    <w:rsid w:val="388A2761"/>
    <w:rsid w:val="3A123813"/>
    <w:rsid w:val="3ED01E68"/>
    <w:rsid w:val="3F693A1F"/>
    <w:rsid w:val="4317273E"/>
    <w:rsid w:val="435301E7"/>
    <w:rsid w:val="46C27815"/>
    <w:rsid w:val="46CF61C5"/>
    <w:rsid w:val="47FF2591"/>
    <w:rsid w:val="50D322F1"/>
    <w:rsid w:val="52862A13"/>
    <w:rsid w:val="52D93700"/>
    <w:rsid w:val="548968E9"/>
    <w:rsid w:val="54EA19CC"/>
    <w:rsid w:val="60E97A43"/>
    <w:rsid w:val="6679162A"/>
    <w:rsid w:val="66D954AE"/>
    <w:rsid w:val="67FD722D"/>
    <w:rsid w:val="68282249"/>
    <w:rsid w:val="6A6D03E7"/>
    <w:rsid w:val="6A9A505E"/>
    <w:rsid w:val="6ADF0BB9"/>
    <w:rsid w:val="6EBA0B85"/>
    <w:rsid w:val="70056A6B"/>
    <w:rsid w:val="703A5210"/>
    <w:rsid w:val="743E6263"/>
    <w:rsid w:val="79F6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9"/>
    <w:pPr>
      <w:autoSpaceDE w:val="0"/>
      <w:autoSpaceDN w:val="0"/>
      <w:adjustRightInd w:val="0"/>
      <w:jc w:val="left"/>
      <w:outlineLvl w:val="0"/>
    </w:pPr>
    <w:rPr>
      <w:rFonts w:ascii="黑体" w:hAnsi="Times New Roman" w:eastAsia="黑体" w:cs="黑体"/>
      <w:kern w:val="0"/>
      <w:sz w:val="36"/>
      <w:szCs w:val="36"/>
    </w:rPr>
  </w:style>
  <w:style w:type="paragraph" w:styleId="3">
    <w:name w:val="heading 2"/>
    <w:basedOn w:val="1"/>
    <w:next w:val="1"/>
    <w:link w:val="16"/>
    <w:qFormat/>
    <w:uiPriority w:val="99"/>
    <w:pPr>
      <w:autoSpaceDE w:val="0"/>
      <w:autoSpaceDN w:val="0"/>
      <w:adjustRightInd w:val="0"/>
      <w:jc w:val="left"/>
      <w:outlineLvl w:val="1"/>
    </w:pPr>
    <w:rPr>
      <w:rFonts w:ascii="黑体" w:hAnsi="Times New Roman" w:eastAsia="黑体" w:cs="黑体"/>
      <w:kern w:val="0"/>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rPr>
      <w:rFonts w:ascii="Arial" w:hAnsi="Arial"/>
      <w:sz w:val="24"/>
    </w:rPr>
  </w:style>
  <w:style w:type="paragraph" w:styleId="6">
    <w:name w:val="Body Text"/>
    <w:basedOn w:val="1"/>
    <w:link w:val="18"/>
    <w:qFormat/>
    <w:uiPriority w:val="99"/>
    <w:pPr>
      <w:spacing w:after="120"/>
    </w:pPr>
    <w:rPr>
      <w:rFonts w:ascii="Times New Roman" w:hAnsi="Times New Roman" w:eastAsia="宋体" w:cs="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semiHidden/>
    <w:unhideWhenUsed/>
    <w:qFormat/>
    <w:uiPriority w:val="99"/>
    <w:rPr>
      <w:color w:val="0000FF"/>
      <w:u w:val="single"/>
    </w:rPr>
  </w:style>
  <w:style w:type="character" w:customStyle="1" w:styleId="15">
    <w:name w:val="标题 1 Char"/>
    <w:basedOn w:val="12"/>
    <w:link w:val="2"/>
    <w:qFormat/>
    <w:uiPriority w:val="99"/>
    <w:rPr>
      <w:rFonts w:ascii="黑体" w:hAnsi="Times New Roman" w:eastAsia="黑体" w:cs="黑体"/>
      <w:kern w:val="0"/>
      <w:sz w:val="36"/>
      <w:szCs w:val="36"/>
    </w:rPr>
  </w:style>
  <w:style w:type="character" w:customStyle="1" w:styleId="16">
    <w:name w:val="标题 2 Char"/>
    <w:basedOn w:val="12"/>
    <w:link w:val="3"/>
    <w:qFormat/>
    <w:uiPriority w:val="99"/>
    <w:rPr>
      <w:rFonts w:ascii="黑体" w:hAnsi="Times New Roman" w:eastAsia="黑体" w:cs="黑体"/>
      <w:kern w:val="0"/>
      <w:sz w:val="32"/>
      <w:szCs w:val="32"/>
    </w:rPr>
  </w:style>
  <w:style w:type="character" w:customStyle="1" w:styleId="17">
    <w:name w:val="标题 3 Char"/>
    <w:basedOn w:val="12"/>
    <w:link w:val="4"/>
    <w:qFormat/>
    <w:uiPriority w:val="9"/>
    <w:rPr>
      <w:b/>
      <w:bCs/>
      <w:sz w:val="32"/>
      <w:szCs w:val="32"/>
    </w:rPr>
  </w:style>
  <w:style w:type="character" w:customStyle="1" w:styleId="18">
    <w:name w:val="正文文本 Char"/>
    <w:basedOn w:val="12"/>
    <w:link w:val="6"/>
    <w:qFormat/>
    <w:uiPriority w:val="99"/>
    <w:rPr>
      <w:rFonts w:ascii="Times New Roman" w:hAnsi="Times New Roman" w:eastAsia="宋体" w:cs="Times New Roman"/>
      <w:szCs w:val="24"/>
    </w:rPr>
  </w:style>
  <w:style w:type="character" w:customStyle="1" w:styleId="19">
    <w:name w:val="批注框文本 Char"/>
    <w:basedOn w:val="12"/>
    <w:link w:val="7"/>
    <w:semiHidden/>
    <w:qFormat/>
    <w:uiPriority w:val="99"/>
    <w:rPr>
      <w:sz w:val="18"/>
      <w:szCs w:val="18"/>
    </w:rPr>
  </w:style>
  <w:style w:type="character" w:customStyle="1" w:styleId="20">
    <w:name w:val="页脚 Char"/>
    <w:basedOn w:val="12"/>
    <w:link w:val="8"/>
    <w:qFormat/>
    <w:uiPriority w:val="0"/>
    <w:rPr>
      <w:sz w:val="18"/>
      <w:szCs w:val="18"/>
    </w:rPr>
  </w:style>
  <w:style w:type="character" w:customStyle="1" w:styleId="21">
    <w:name w:val="页眉 Char"/>
    <w:basedOn w:val="12"/>
    <w:link w:val="9"/>
    <w:qFormat/>
    <w:uiPriority w:val="99"/>
    <w:rPr>
      <w:sz w:val="18"/>
      <w:szCs w:val="18"/>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74</Words>
  <Characters>74</Characters>
  <Lines>16</Lines>
  <Paragraphs>4</Paragraphs>
  <TotalTime>1424</TotalTime>
  <ScaleCrop>false</ScaleCrop>
  <LinksUpToDate>false</LinksUpToDate>
  <CharactersWithSpaces>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2023-10-25T02:24:00Z</dcterms:created>
  <dc:creator>黄慧</dc:creator>
  <cp:lastModifiedBy>邓衍</cp:lastModifiedBy>
  <cp:lastPrinted>2023-11-02T03:11:00Z</cp:lastPrinted>
  <dcterms:modified xsi:type="dcterms:W3CDTF">2026-06-10T01:32:02Z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F5633B63DFC74DF98D7C4DCFC9189740_13</vt:lpwstr>
  </property>
  <property fmtid="{D5CDD505-2E9C-101B-9397-08002B2CF9AE}" pid="4" name="KSOTemplateDocerSaveRecord">
    <vt:lpwstr>eyJoZGlkIjoiZWYwZDEwNDBkMzMyM2VjZTgxMzUzMjk0YmViNmMzZmIiLCJ1c2VySWQiOiIyNTkwNDQzNDYifQ==</vt:lpwstr>
  </property>
</Properties>
</file>