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E952B" w14:textId="549383DB" w:rsidR="008C2FD9" w:rsidRPr="00BC40B3" w:rsidRDefault="0042236D" w:rsidP="00BC40B3">
      <w:pPr>
        <w:widowControl w:val="0"/>
        <w:jc w:val="center"/>
        <w:rPr>
          <w:rFonts w:ascii="宋体" w:eastAsia="宋体" w:hAnsi="宋体" w:cs="宋体" w:hint="eastAsia"/>
          <w:b/>
          <w:sz w:val="44"/>
          <w:szCs w:val="44"/>
        </w:rPr>
      </w:pPr>
      <w:r>
        <w:rPr>
          <w:rFonts w:ascii="宋体" w:eastAsia="宋体" w:hAnsi="宋体" w:cs="宋体" w:hint="eastAsia"/>
          <w:b/>
          <w:sz w:val="44"/>
          <w:szCs w:val="44"/>
        </w:rPr>
        <w:t>吹塑桶</w:t>
      </w:r>
      <w:r w:rsidR="00BC40B3" w:rsidRPr="00BC40B3">
        <w:rPr>
          <w:rFonts w:ascii="宋体" w:eastAsia="宋体" w:hAnsi="宋体" w:cs="宋体" w:hint="eastAsia"/>
          <w:b/>
          <w:sz w:val="44"/>
          <w:szCs w:val="44"/>
        </w:rPr>
        <w:t>供应商公开寻源的公告</w:t>
      </w:r>
    </w:p>
    <w:p w14:paraId="73E424FC" w14:textId="77777777" w:rsidR="00BC40B3" w:rsidRDefault="00BC40B3" w:rsidP="00BC40B3">
      <w:pPr>
        <w:widowControl w:val="0"/>
        <w:jc w:val="center"/>
        <w:rPr>
          <w:rFonts w:ascii="宋体" w:eastAsia="宋体" w:hAnsi="宋体" w:cs="宋体" w:hint="eastAsia"/>
          <w:b/>
          <w:sz w:val="30"/>
          <w:szCs w:val="30"/>
        </w:rPr>
      </w:pPr>
    </w:p>
    <w:p w14:paraId="4253EAC7" w14:textId="34B35E74" w:rsidR="006343B8" w:rsidRDefault="006343B8" w:rsidP="00293AE3">
      <w:pPr>
        <w:widowControl w:val="0"/>
        <w:spacing w:line="560" w:lineRule="exact"/>
        <w:rPr>
          <w:rFonts w:ascii="仿宋" w:eastAsia="仿宋" w:hAnsi="仿宋" w:cs="仿宋" w:hint="eastAsia"/>
          <w:b/>
          <w:bCs/>
          <w:sz w:val="32"/>
          <w:szCs w:val="32"/>
        </w:rPr>
      </w:pPr>
      <w:r>
        <w:rPr>
          <w:rFonts w:ascii="仿宋" w:eastAsia="仿宋" w:hAnsi="仿宋" w:cs="仿宋" w:hint="eastAsia"/>
          <w:b/>
          <w:bCs/>
          <w:sz w:val="32"/>
          <w:szCs w:val="32"/>
        </w:rPr>
        <w:t>一、项目概括</w:t>
      </w:r>
    </w:p>
    <w:p w14:paraId="686302A2" w14:textId="1DF1FAEB" w:rsidR="00EA329B" w:rsidRPr="00293AE3" w:rsidRDefault="00FD7801" w:rsidP="00293AE3">
      <w:pPr>
        <w:widowControl w:val="0"/>
        <w:spacing w:line="560" w:lineRule="exact"/>
        <w:rPr>
          <w:rFonts w:ascii="仿宋" w:eastAsia="仿宋" w:hAnsi="仿宋" w:cs="仿宋" w:hint="eastAsia"/>
          <w:sz w:val="32"/>
          <w:szCs w:val="32"/>
        </w:rPr>
      </w:pPr>
      <w:r w:rsidRPr="00C92966">
        <w:rPr>
          <w:rFonts w:ascii="仿宋" w:eastAsia="仿宋" w:hAnsi="仿宋" w:cs="仿宋" w:hint="eastAsia"/>
          <w:sz w:val="32"/>
          <w:szCs w:val="32"/>
        </w:rPr>
        <w:t>1.</w:t>
      </w:r>
      <w:r w:rsidR="00EA329B" w:rsidRPr="006343B8">
        <w:rPr>
          <w:rFonts w:ascii="仿宋" w:eastAsia="仿宋" w:hAnsi="仿宋" w:cs="仿宋" w:hint="eastAsia"/>
          <w:b/>
          <w:bCs/>
          <w:sz w:val="32"/>
          <w:szCs w:val="32"/>
        </w:rPr>
        <w:t>项目名称：</w:t>
      </w:r>
      <w:r w:rsidR="0042236D">
        <w:rPr>
          <w:rFonts w:ascii="仿宋" w:eastAsia="仿宋" w:hAnsi="仿宋" w:cs="仿宋" w:hint="eastAsia"/>
          <w:sz w:val="32"/>
          <w:szCs w:val="32"/>
        </w:rPr>
        <w:t>吹塑桶</w:t>
      </w:r>
      <w:r w:rsidR="006343B8" w:rsidRPr="006343B8">
        <w:rPr>
          <w:rFonts w:ascii="仿宋" w:eastAsia="仿宋" w:hAnsi="仿宋" w:cs="仿宋" w:hint="eastAsia"/>
          <w:sz w:val="32"/>
          <w:szCs w:val="32"/>
        </w:rPr>
        <w:t>年度框架供应商寻源</w:t>
      </w:r>
    </w:p>
    <w:p w14:paraId="387F9525" w14:textId="35A0D063" w:rsidR="000008E9" w:rsidRPr="00293AE3" w:rsidRDefault="00FD7801" w:rsidP="00293AE3">
      <w:pPr>
        <w:widowControl w:val="0"/>
        <w:spacing w:line="560" w:lineRule="exact"/>
        <w:rPr>
          <w:rFonts w:ascii="仿宋" w:eastAsia="仿宋" w:hAnsi="仿宋" w:cs="仿宋" w:hint="eastAsia"/>
          <w:sz w:val="32"/>
          <w:szCs w:val="32"/>
        </w:rPr>
      </w:pPr>
      <w:r w:rsidRPr="00C92966">
        <w:rPr>
          <w:rFonts w:ascii="仿宋" w:eastAsia="仿宋" w:hAnsi="仿宋" w:cs="仿宋" w:hint="eastAsia"/>
          <w:sz w:val="32"/>
          <w:szCs w:val="32"/>
        </w:rPr>
        <w:t>2.</w:t>
      </w:r>
      <w:r w:rsidR="006343B8" w:rsidRPr="006343B8">
        <w:rPr>
          <w:rFonts w:ascii="仿宋" w:eastAsia="仿宋" w:hAnsi="仿宋" w:cs="仿宋" w:hint="eastAsia"/>
          <w:b/>
          <w:bCs/>
          <w:sz w:val="32"/>
          <w:szCs w:val="32"/>
        </w:rPr>
        <w:t>年度预估采购规模</w:t>
      </w:r>
      <w:r w:rsidR="000008E9" w:rsidRPr="006343B8">
        <w:rPr>
          <w:rFonts w:ascii="仿宋" w:eastAsia="仿宋" w:hAnsi="仿宋" w:cs="仿宋" w:hint="eastAsia"/>
          <w:b/>
          <w:bCs/>
          <w:sz w:val="32"/>
          <w:szCs w:val="32"/>
        </w:rPr>
        <w:t>：</w:t>
      </w:r>
      <w:r w:rsidR="006343B8" w:rsidRPr="006343B8">
        <w:rPr>
          <w:rFonts w:ascii="仿宋" w:eastAsia="仿宋" w:hAnsi="仿宋" w:cs="仿宋"/>
          <w:sz w:val="32"/>
          <w:szCs w:val="32"/>
        </w:rPr>
        <w:t xml:space="preserve">约人民币 </w:t>
      </w:r>
      <w:r w:rsidR="007E2194">
        <w:rPr>
          <w:rFonts w:ascii="仿宋" w:eastAsia="仿宋" w:hAnsi="仿宋" w:cs="仿宋" w:hint="eastAsia"/>
          <w:sz w:val="32"/>
          <w:szCs w:val="32"/>
        </w:rPr>
        <w:t>1500</w:t>
      </w:r>
      <w:r w:rsidR="006343B8" w:rsidRPr="006343B8">
        <w:rPr>
          <w:rFonts w:ascii="仿宋" w:eastAsia="仿宋" w:hAnsi="仿宋" w:cs="仿宋"/>
          <w:sz w:val="32"/>
          <w:szCs w:val="32"/>
        </w:rPr>
        <w:t xml:space="preserve"> 万元（最终结算金额以实际领用数量为准）</w:t>
      </w:r>
      <w:r w:rsidR="007E2194">
        <w:rPr>
          <w:rFonts w:ascii="仿宋" w:eastAsia="仿宋" w:hAnsi="仿宋" w:cs="仿宋" w:hint="eastAsia"/>
          <w:sz w:val="32"/>
          <w:szCs w:val="32"/>
        </w:rPr>
        <w:t>。</w:t>
      </w:r>
    </w:p>
    <w:p w14:paraId="06204C12" w14:textId="75673D1A" w:rsidR="006343B8" w:rsidRDefault="00FD7801" w:rsidP="00293AE3">
      <w:pPr>
        <w:widowControl w:val="0"/>
        <w:spacing w:line="560" w:lineRule="exact"/>
        <w:rPr>
          <w:rFonts w:ascii="仿宋" w:eastAsia="仿宋" w:hAnsi="仿宋" w:cs="仿宋" w:hint="eastAsia"/>
          <w:sz w:val="32"/>
          <w:szCs w:val="32"/>
        </w:rPr>
      </w:pPr>
      <w:r w:rsidRPr="00C92966">
        <w:rPr>
          <w:rFonts w:ascii="仿宋" w:eastAsia="仿宋" w:hAnsi="仿宋" w:cs="仿宋" w:hint="eastAsia"/>
          <w:sz w:val="32"/>
          <w:szCs w:val="32"/>
        </w:rPr>
        <w:t>3.</w:t>
      </w:r>
      <w:r w:rsidR="006343B8" w:rsidRPr="006343B8">
        <w:rPr>
          <w:rFonts w:ascii="仿宋" w:eastAsia="仿宋" w:hAnsi="仿宋" w:cs="仿宋" w:hint="eastAsia"/>
          <w:b/>
          <w:bCs/>
          <w:sz w:val="32"/>
          <w:szCs w:val="32"/>
        </w:rPr>
        <w:t>交货地点：</w:t>
      </w:r>
      <w:r w:rsidRPr="00FD7801">
        <w:rPr>
          <w:rFonts w:ascii="仿宋" w:eastAsia="仿宋" w:hAnsi="仿宋" w:cs="仿宋" w:hint="eastAsia"/>
          <w:sz w:val="32"/>
          <w:szCs w:val="32"/>
        </w:rPr>
        <w:t>北海市工业园区香港路37号，广西北海</w:t>
      </w:r>
      <w:r w:rsidR="007E2194">
        <w:rPr>
          <w:rFonts w:ascii="仿宋" w:eastAsia="仿宋" w:hAnsi="仿宋" w:cs="仿宋" w:hint="eastAsia"/>
          <w:sz w:val="32"/>
          <w:szCs w:val="32"/>
        </w:rPr>
        <w:t>玉柴</w:t>
      </w:r>
      <w:r w:rsidRPr="00FD7801">
        <w:rPr>
          <w:rFonts w:ascii="仿宋" w:eastAsia="仿宋" w:hAnsi="仿宋" w:cs="仿宋" w:hint="eastAsia"/>
          <w:sz w:val="32"/>
          <w:szCs w:val="32"/>
        </w:rPr>
        <w:t>马石油高级润滑油有限公司厂区内</w:t>
      </w:r>
      <w:r w:rsidR="00C92966">
        <w:rPr>
          <w:rFonts w:ascii="仿宋" w:eastAsia="仿宋" w:hAnsi="仿宋" w:cs="仿宋" w:hint="eastAsia"/>
          <w:sz w:val="32"/>
          <w:szCs w:val="32"/>
        </w:rPr>
        <w:t>。</w:t>
      </w:r>
    </w:p>
    <w:p w14:paraId="52E401CE" w14:textId="02DF19BE" w:rsidR="00FD7801" w:rsidRPr="00FD7801" w:rsidRDefault="00FD7801" w:rsidP="00FD7801">
      <w:pPr>
        <w:widowControl w:val="0"/>
        <w:spacing w:line="560" w:lineRule="exact"/>
        <w:rPr>
          <w:rFonts w:ascii="仿宋" w:eastAsia="仿宋" w:hAnsi="仿宋" w:cs="仿宋" w:hint="eastAsia"/>
          <w:sz w:val="32"/>
          <w:szCs w:val="32"/>
        </w:rPr>
      </w:pPr>
      <w:r w:rsidRPr="00C92966">
        <w:rPr>
          <w:rFonts w:ascii="仿宋" w:eastAsia="仿宋" w:hAnsi="仿宋" w:cs="仿宋" w:hint="eastAsia"/>
          <w:sz w:val="32"/>
          <w:szCs w:val="32"/>
        </w:rPr>
        <w:t>4.</w:t>
      </w:r>
      <w:r w:rsidRPr="00FD7801">
        <w:rPr>
          <w:rFonts w:ascii="仿宋" w:eastAsia="仿宋" w:hAnsi="仿宋" w:cs="仿宋"/>
          <w:b/>
          <w:bCs/>
          <w:sz w:val="32"/>
          <w:szCs w:val="32"/>
        </w:rPr>
        <w:t>寻源流程：资料提交→资格预审→现场审核→入围供应商</w:t>
      </w:r>
      <w:r>
        <w:rPr>
          <w:rFonts w:ascii="仿宋" w:eastAsia="仿宋" w:hAnsi="仿宋" w:cs="仿宋" w:hint="eastAsia"/>
          <w:b/>
          <w:bCs/>
          <w:sz w:val="32"/>
          <w:szCs w:val="32"/>
        </w:rPr>
        <w:t>评审</w:t>
      </w:r>
      <w:r w:rsidRPr="00FD7801">
        <w:rPr>
          <w:rFonts w:ascii="仿宋" w:eastAsia="仿宋" w:hAnsi="仿宋" w:cs="仿宋"/>
          <w:b/>
          <w:bCs/>
          <w:sz w:val="32"/>
          <w:szCs w:val="32"/>
        </w:rPr>
        <w:t>→后续另行组织报价</w:t>
      </w:r>
    </w:p>
    <w:p w14:paraId="20B1C63A" w14:textId="6103E5C9" w:rsidR="00C92966" w:rsidRPr="00FD7801" w:rsidRDefault="00FD7801" w:rsidP="00BE0CDF">
      <w:pPr>
        <w:widowControl w:val="0"/>
        <w:spacing w:line="560" w:lineRule="exact"/>
        <w:ind w:firstLineChars="100" w:firstLine="320"/>
        <w:rPr>
          <w:rFonts w:ascii="仿宋" w:eastAsia="仿宋" w:hAnsi="仿宋" w:cs="仿宋" w:hint="eastAsia"/>
          <w:sz w:val="32"/>
          <w:szCs w:val="32"/>
        </w:rPr>
      </w:pPr>
      <w:r w:rsidRPr="00FD7801">
        <w:rPr>
          <w:rFonts w:ascii="仿宋" w:eastAsia="仿宋" w:hAnsi="仿宋" w:cs="仿宋"/>
          <w:sz w:val="32"/>
          <w:szCs w:val="32"/>
        </w:rPr>
        <w:t>本次仅开展供应商资质征集与入库评审，不接受任何形式的报价，报价环节将在入围后单独通知。</w:t>
      </w:r>
    </w:p>
    <w:p w14:paraId="7695F808" w14:textId="5E82E520" w:rsidR="00FD7801" w:rsidRDefault="00C92966" w:rsidP="00293AE3">
      <w:pPr>
        <w:widowControl w:val="0"/>
        <w:spacing w:line="560" w:lineRule="exact"/>
        <w:rPr>
          <w:rFonts w:ascii="仿宋" w:eastAsia="仿宋" w:hAnsi="仿宋" w:cs="仿宋" w:hint="eastAsia"/>
          <w:b/>
          <w:bCs/>
          <w:sz w:val="32"/>
          <w:szCs w:val="32"/>
        </w:rPr>
      </w:pPr>
      <w:r w:rsidRPr="00C92966">
        <w:rPr>
          <w:rFonts w:ascii="仿宋" w:eastAsia="仿宋" w:hAnsi="仿宋" w:cs="仿宋" w:hint="eastAsia"/>
          <w:b/>
          <w:bCs/>
          <w:sz w:val="32"/>
          <w:szCs w:val="32"/>
        </w:rPr>
        <w:t>二、</w:t>
      </w:r>
      <w:r>
        <w:rPr>
          <w:rFonts w:ascii="仿宋" w:eastAsia="仿宋" w:hAnsi="仿宋" w:cs="仿宋" w:hint="eastAsia"/>
          <w:b/>
          <w:bCs/>
          <w:sz w:val="32"/>
          <w:szCs w:val="32"/>
        </w:rPr>
        <w:t>业务核心</w:t>
      </w:r>
      <w:r w:rsidRPr="00C92966">
        <w:rPr>
          <w:rFonts w:ascii="仿宋" w:eastAsia="仿宋" w:hAnsi="仿宋" w:cs="仿宋" w:hint="eastAsia"/>
          <w:b/>
          <w:bCs/>
          <w:sz w:val="32"/>
          <w:szCs w:val="32"/>
        </w:rPr>
        <w:t>要求</w:t>
      </w:r>
    </w:p>
    <w:p w14:paraId="43075774" w14:textId="2B4B4B50" w:rsidR="00C92966" w:rsidRDefault="00C92966" w:rsidP="00293AE3">
      <w:pPr>
        <w:widowControl w:val="0"/>
        <w:spacing w:line="560" w:lineRule="exact"/>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b/>
          <w:bCs/>
          <w:sz w:val="32"/>
          <w:szCs w:val="32"/>
        </w:rPr>
        <w:t>供货模式：</w:t>
      </w:r>
      <w:r w:rsidR="00AD54D1" w:rsidRPr="006F4F41">
        <w:rPr>
          <w:rFonts w:ascii="仿宋" w:eastAsia="仿宋" w:hAnsi="仿宋" w:cs="仿宋" w:hint="eastAsia"/>
          <w:sz w:val="32"/>
          <w:szCs w:val="32"/>
        </w:rPr>
        <w:t>实行VMI模式。供应商须</w:t>
      </w:r>
      <w:r w:rsidR="00276896">
        <w:rPr>
          <w:rFonts w:ascii="仿宋" w:eastAsia="仿宋" w:hAnsi="仿宋" w:cs="仿宋" w:hint="eastAsia"/>
          <w:sz w:val="32"/>
          <w:szCs w:val="32"/>
        </w:rPr>
        <w:t>在</w:t>
      </w:r>
      <w:r w:rsidR="006F4F41">
        <w:rPr>
          <w:rFonts w:ascii="仿宋" w:eastAsia="仿宋" w:hAnsi="仿宋" w:cs="仿宋" w:hint="eastAsia"/>
          <w:sz w:val="32"/>
          <w:szCs w:val="32"/>
        </w:rPr>
        <w:t>招标人</w:t>
      </w:r>
      <w:r w:rsidR="00AD54D1" w:rsidRPr="006F4F41">
        <w:rPr>
          <w:rFonts w:ascii="仿宋" w:eastAsia="仿宋" w:hAnsi="仿宋" w:cs="仿宋" w:hint="eastAsia"/>
          <w:sz w:val="32"/>
          <w:szCs w:val="32"/>
        </w:rPr>
        <w:t>周边设立中转仓，</w:t>
      </w:r>
      <w:r w:rsidR="00AD54D1" w:rsidRPr="006F4F41">
        <w:rPr>
          <w:rFonts w:ascii="仿宋" w:eastAsia="仿宋" w:hAnsi="仿宋" w:cs="仿宋"/>
          <w:sz w:val="32"/>
          <w:szCs w:val="32"/>
        </w:rPr>
        <w:t>配备专属仓管及配送人员，</w:t>
      </w:r>
      <w:r w:rsidR="006F4F41">
        <w:rPr>
          <w:rFonts w:ascii="仿宋" w:eastAsia="仿宋" w:hAnsi="仿宋" w:cs="仿宋" w:hint="eastAsia"/>
          <w:sz w:val="32"/>
          <w:szCs w:val="32"/>
        </w:rPr>
        <w:t>按招标人下达的订单备货，每日</w:t>
      </w:r>
      <w:r w:rsidR="006F4F41" w:rsidRPr="006F4F41">
        <w:rPr>
          <w:rFonts w:ascii="仿宋" w:eastAsia="仿宋" w:hAnsi="仿宋" w:cs="仿宋"/>
          <w:sz w:val="32"/>
          <w:szCs w:val="32"/>
        </w:rPr>
        <w:t>按生产计划分批次送货至指定生产线</w:t>
      </w:r>
      <w:r w:rsidR="006F4F41">
        <w:rPr>
          <w:rFonts w:ascii="仿宋" w:eastAsia="仿宋" w:hAnsi="仿宋" w:cs="仿宋" w:hint="eastAsia"/>
          <w:sz w:val="32"/>
          <w:szCs w:val="32"/>
        </w:rPr>
        <w:t>；</w:t>
      </w:r>
      <w:r w:rsidR="006F4F41" w:rsidRPr="006F4F41">
        <w:rPr>
          <w:rFonts w:ascii="仿宋" w:eastAsia="仿宋" w:hAnsi="仿宋" w:cs="仿宋"/>
          <w:sz w:val="32"/>
          <w:szCs w:val="32"/>
        </w:rPr>
        <w:t>当日未使用的完整</w:t>
      </w:r>
      <w:r w:rsidR="00765F84">
        <w:rPr>
          <w:rFonts w:ascii="仿宋" w:eastAsia="仿宋" w:hAnsi="仿宋" w:cs="仿宋" w:hint="eastAsia"/>
          <w:sz w:val="32"/>
          <w:szCs w:val="32"/>
        </w:rPr>
        <w:t>吹塑桶</w:t>
      </w:r>
      <w:r w:rsidR="006F4F41" w:rsidRPr="006F4F41">
        <w:rPr>
          <w:rFonts w:ascii="仿宋" w:eastAsia="仿宋" w:hAnsi="仿宋" w:cs="仿宋"/>
          <w:sz w:val="32"/>
          <w:szCs w:val="32"/>
        </w:rPr>
        <w:t>由供应商</w:t>
      </w:r>
      <w:r w:rsidR="006F4F41">
        <w:rPr>
          <w:rFonts w:ascii="仿宋" w:eastAsia="仿宋" w:hAnsi="仿宋" w:cs="仿宋" w:hint="eastAsia"/>
          <w:sz w:val="32"/>
          <w:szCs w:val="32"/>
        </w:rPr>
        <w:t>进行</w:t>
      </w:r>
      <w:r w:rsidR="006F4F41" w:rsidRPr="006F4F41">
        <w:rPr>
          <w:rFonts w:ascii="仿宋" w:eastAsia="仿宋" w:hAnsi="仿宋" w:cs="仿宋"/>
          <w:sz w:val="32"/>
          <w:szCs w:val="32"/>
        </w:rPr>
        <w:t>回收。</w:t>
      </w:r>
    </w:p>
    <w:p w14:paraId="077B1372" w14:textId="6855B7E0" w:rsidR="00C92966" w:rsidRDefault="006F4F41" w:rsidP="00293AE3">
      <w:pPr>
        <w:widowControl w:val="0"/>
        <w:spacing w:line="560" w:lineRule="exact"/>
        <w:rPr>
          <w:rFonts w:ascii="仿宋" w:eastAsia="仿宋" w:hAnsi="仿宋" w:cs="仿宋" w:hint="eastAsia"/>
          <w:b/>
          <w:bCs/>
          <w:sz w:val="32"/>
          <w:szCs w:val="32"/>
        </w:rPr>
      </w:pPr>
      <w:r>
        <w:rPr>
          <w:rFonts w:ascii="仿宋" w:eastAsia="仿宋" w:hAnsi="仿宋" w:cs="仿宋" w:hint="eastAsia"/>
          <w:sz w:val="32"/>
          <w:szCs w:val="32"/>
        </w:rPr>
        <w:t>2.</w:t>
      </w:r>
      <w:r>
        <w:rPr>
          <w:rFonts w:ascii="仿宋" w:eastAsia="仿宋" w:hAnsi="仿宋" w:cs="仿宋" w:hint="eastAsia"/>
          <w:b/>
          <w:bCs/>
          <w:sz w:val="32"/>
          <w:szCs w:val="32"/>
        </w:rPr>
        <w:t>交付时效:</w:t>
      </w:r>
      <w:r w:rsidRPr="006F4F41">
        <w:rPr>
          <w:rFonts w:ascii="仿宋" w:eastAsia="仿宋" w:hAnsi="仿宋" w:cs="仿宋" w:hint="eastAsia"/>
          <w:sz w:val="32"/>
          <w:szCs w:val="32"/>
        </w:rPr>
        <w:t>常规订单</w:t>
      </w:r>
      <w:r>
        <w:rPr>
          <w:rFonts w:ascii="仿宋" w:eastAsia="仿宋" w:hAnsi="仿宋" w:cs="仿宋" w:hint="eastAsia"/>
          <w:sz w:val="32"/>
          <w:szCs w:val="32"/>
        </w:rPr>
        <w:t>2天内满足送货条件,紧急订单2小时内响应,24小时内完成送货。</w:t>
      </w:r>
    </w:p>
    <w:p w14:paraId="4BDABE2B" w14:textId="788E1D07" w:rsidR="00C92966" w:rsidRDefault="00BB4EFC" w:rsidP="00293AE3">
      <w:pPr>
        <w:widowControl w:val="0"/>
        <w:spacing w:line="560" w:lineRule="exact"/>
        <w:rPr>
          <w:rFonts w:ascii="仿宋" w:eastAsia="仿宋" w:hAnsi="仿宋" w:cs="仿宋" w:hint="eastAsia"/>
          <w:sz w:val="32"/>
          <w:szCs w:val="32"/>
        </w:rPr>
      </w:pPr>
      <w:r w:rsidRPr="00BB4EFC">
        <w:rPr>
          <w:rFonts w:ascii="仿宋" w:eastAsia="仿宋" w:hAnsi="仿宋" w:cs="仿宋" w:hint="eastAsia"/>
          <w:sz w:val="32"/>
          <w:szCs w:val="32"/>
        </w:rPr>
        <w:t>3.</w:t>
      </w:r>
      <w:r w:rsidRPr="00BB4EFC">
        <w:rPr>
          <w:rFonts w:ascii="仿宋" w:eastAsia="仿宋" w:hAnsi="仿宋" w:cs="仿宋"/>
          <w:b/>
          <w:bCs/>
          <w:sz w:val="32"/>
          <w:szCs w:val="32"/>
        </w:rPr>
        <w:t>产能要求</w:t>
      </w:r>
      <w:r w:rsidRPr="00BB4EFC">
        <w:rPr>
          <w:rFonts w:ascii="仿宋" w:eastAsia="仿宋" w:hAnsi="仿宋" w:cs="仿宋"/>
          <w:sz w:val="32"/>
          <w:szCs w:val="32"/>
        </w:rPr>
        <w:t>：日产能</w:t>
      </w:r>
      <w:r>
        <w:rPr>
          <w:rFonts w:ascii="仿宋" w:eastAsia="仿宋" w:hAnsi="仿宋" w:cs="仿宋" w:hint="eastAsia"/>
          <w:sz w:val="32"/>
          <w:szCs w:val="32"/>
        </w:rPr>
        <w:t>＞</w:t>
      </w:r>
      <w:r w:rsidR="0056619A">
        <w:rPr>
          <w:rFonts w:ascii="仿宋" w:eastAsia="仿宋" w:hAnsi="仿宋" w:cs="仿宋" w:hint="eastAsia"/>
          <w:sz w:val="32"/>
          <w:szCs w:val="32"/>
        </w:rPr>
        <w:t>8000套</w:t>
      </w:r>
      <w:r w:rsidRPr="00BB4EFC">
        <w:rPr>
          <w:rFonts w:ascii="仿宋" w:eastAsia="仿宋" w:hAnsi="仿宋" w:cs="仿宋"/>
          <w:sz w:val="32"/>
          <w:szCs w:val="32"/>
        </w:rPr>
        <w:t>，具备定制规格承接能力及应急扩产能力。</w:t>
      </w:r>
    </w:p>
    <w:p w14:paraId="7156923C" w14:textId="64AAD079" w:rsidR="00BB4EFC" w:rsidRDefault="00BB4EFC" w:rsidP="00293AE3">
      <w:pPr>
        <w:widowControl w:val="0"/>
        <w:spacing w:line="560" w:lineRule="exact"/>
        <w:rPr>
          <w:rFonts w:ascii="仿宋" w:eastAsia="仿宋" w:hAnsi="仿宋" w:cs="仿宋" w:hint="eastAsia"/>
          <w:sz w:val="32"/>
          <w:szCs w:val="32"/>
        </w:rPr>
      </w:pPr>
      <w:r>
        <w:rPr>
          <w:rFonts w:ascii="仿宋" w:eastAsia="仿宋" w:hAnsi="仿宋" w:cs="仿宋" w:hint="eastAsia"/>
          <w:sz w:val="32"/>
          <w:szCs w:val="32"/>
        </w:rPr>
        <w:t>4.</w:t>
      </w:r>
      <w:r w:rsidRPr="00BB4EFC">
        <w:rPr>
          <w:rFonts w:ascii="仿宋" w:eastAsia="仿宋" w:hAnsi="仿宋" w:cs="仿宋"/>
          <w:b/>
          <w:bCs/>
          <w:sz w:val="32"/>
          <w:szCs w:val="32"/>
        </w:rPr>
        <w:t>质量要求</w:t>
      </w:r>
      <w:r w:rsidRPr="00BB4EFC">
        <w:rPr>
          <w:rFonts w:ascii="仿宋" w:eastAsia="仿宋" w:hAnsi="仿宋" w:cs="仿宋"/>
          <w:sz w:val="32"/>
          <w:szCs w:val="32"/>
        </w:rPr>
        <w:t>：符合招标人《</w:t>
      </w:r>
      <w:r w:rsidR="0056619A">
        <w:rPr>
          <w:rFonts w:ascii="仿宋" w:eastAsia="仿宋" w:hAnsi="仿宋" w:cs="仿宋" w:hint="eastAsia"/>
          <w:sz w:val="32"/>
          <w:szCs w:val="32"/>
        </w:rPr>
        <w:t>吹塑桶</w:t>
      </w:r>
      <w:r w:rsidRPr="00BB4EFC">
        <w:rPr>
          <w:rFonts w:ascii="仿宋" w:eastAsia="仿宋" w:hAnsi="仿宋" w:cs="仿宋"/>
          <w:sz w:val="32"/>
          <w:szCs w:val="32"/>
        </w:rPr>
        <w:t>质量标准》及国家现行标准，</w:t>
      </w:r>
      <w:r w:rsidR="00E502CF">
        <w:rPr>
          <w:rFonts w:ascii="仿宋" w:eastAsia="仿宋" w:hAnsi="仿宋" w:cs="仿宋" w:hint="eastAsia"/>
          <w:sz w:val="32"/>
          <w:szCs w:val="32"/>
        </w:rPr>
        <w:t>送检</w:t>
      </w:r>
      <w:r w:rsidRPr="00BB4EFC">
        <w:rPr>
          <w:rFonts w:ascii="仿宋" w:eastAsia="仿宋" w:hAnsi="仿宋" w:cs="仿宋"/>
          <w:sz w:val="32"/>
          <w:szCs w:val="32"/>
        </w:rPr>
        <w:t>合格率100%；质量保证及违约责任按《</w:t>
      </w:r>
      <w:r w:rsidR="0056619A">
        <w:rPr>
          <w:rFonts w:ascii="仿宋" w:eastAsia="仿宋" w:hAnsi="仿宋" w:cs="仿宋" w:hint="eastAsia"/>
          <w:sz w:val="32"/>
          <w:szCs w:val="32"/>
        </w:rPr>
        <w:t>吹塑桶</w:t>
      </w:r>
      <w:r w:rsidRPr="00BB4EFC">
        <w:rPr>
          <w:rFonts w:ascii="仿宋" w:eastAsia="仿宋" w:hAnsi="仿宋" w:cs="仿宋"/>
          <w:sz w:val="32"/>
          <w:szCs w:val="32"/>
        </w:rPr>
        <w:t>质量保证协议》执行。</w:t>
      </w:r>
    </w:p>
    <w:p w14:paraId="56A9C67A" w14:textId="11A94C08" w:rsidR="00833FAF" w:rsidRDefault="00AF40CC" w:rsidP="00293AE3">
      <w:pPr>
        <w:widowControl w:val="0"/>
        <w:spacing w:line="560" w:lineRule="exact"/>
        <w:rPr>
          <w:rFonts w:ascii="仿宋" w:eastAsia="仿宋" w:hAnsi="仿宋" w:cs="仿宋" w:hint="eastAsia"/>
          <w:sz w:val="32"/>
          <w:szCs w:val="32"/>
        </w:rPr>
      </w:pPr>
      <w:r>
        <w:rPr>
          <w:rFonts w:ascii="仿宋" w:eastAsia="仿宋" w:hAnsi="仿宋" w:cs="仿宋" w:hint="eastAsia"/>
          <w:sz w:val="32"/>
          <w:szCs w:val="32"/>
        </w:rPr>
        <w:lastRenderedPageBreak/>
        <w:t>5.</w:t>
      </w:r>
      <w:r w:rsidRPr="00AF40CC">
        <w:rPr>
          <w:rFonts w:ascii="仿宋" w:eastAsia="仿宋" w:hAnsi="仿宋" w:cs="仿宋"/>
          <w:b/>
          <w:bCs/>
          <w:sz w:val="32"/>
          <w:szCs w:val="32"/>
        </w:rPr>
        <w:t>结算付款</w:t>
      </w:r>
      <w:r w:rsidRPr="00AF40CC">
        <w:rPr>
          <w:rFonts w:ascii="仿宋" w:eastAsia="仿宋" w:hAnsi="仿宋" w:cs="仿宋"/>
          <w:sz w:val="32"/>
          <w:szCs w:val="32"/>
        </w:rPr>
        <w:t>：按实际领用数量结算（下单备货量不计入结算）；报价为落地含税全包价（含中转仓、运输、装卸、税费等所有费用）；每月10日前</w:t>
      </w:r>
      <w:r>
        <w:rPr>
          <w:rFonts w:ascii="仿宋" w:eastAsia="仿宋" w:hAnsi="仿宋" w:cs="仿宋" w:hint="eastAsia"/>
          <w:kern w:val="2"/>
          <w:sz w:val="32"/>
          <w:szCs w:val="32"/>
          <w:lang w:bidi="ar"/>
        </w:rPr>
        <w:t>卖方根据双方核对的数量向买方开具上月货款13%增值税专用发票</w:t>
      </w:r>
      <w:r w:rsidRPr="00AF40CC">
        <w:rPr>
          <w:rFonts w:ascii="仿宋" w:eastAsia="仿宋" w:hAnsi="仿宋" w:cs="仿宋"/>
          <w:sz w:val="32"/>
          <w:szCs w:val="32"/>
        </w:rPr>
        <w:t>，发票到账后 30 日内以银行承兑汇票或电汇付款。</w:t>
      </w:r>
    </w:p>
    <w:p w14:paraId="33D9E4AF" w14:textId="1067E8AA" w:rsidR="00833FAF" w:rsidRDefault="003F3BA2" w:rsidP="00293AE3">
      <w:pPr>
        <w:widowControl w:val="0"/>
        <w:spacing w:line="560" w:lineRule="exact"/>
        <w:rPr>
          <w:rFonts w:ascii="仿宋" w:eastAsia="仿宋" w:hAnsi="仿宋" w:cs="仿宋" w:hint="eastAsia"/>
          <w:b/>
          <w:bCs/>
          <w:sz w:val="32"/>
          <w:szCs w:val="32"/>
        </w:rPr>
      </w:pPr>
      <w:r w:rsidRPr="00833FAF">
        <w:rPr>
          <w:rFonts w:ascii="仿宋" w:eastAsia="仿宋" w:hAnsi="仿宋" w:cs="仿宋" w:hint="eastAsia"/>
          <w:b/>
          <w:bCs/>
          <w:sz w:val="32"/>
          <w:szCs w:val="32"/>
        </w:rPr>
        <w:t>三、供应商资格要求</w:t>
      </w:r>
    </w:p>
    <w:p w14:paraId="421ED148" w14:textId="027F1495" w:rsidR="00993EA8" w:rsidRDefault="00993EA8" w:rsidP="00293AE3">
      <w:pPr>
        <w:widowControl w:val="0"/>
        <w:spacing w:line="560" w:lineRule="exact"/>
        <w:rPr>
          <w:rFonts w:ascii="仿宋" w:eastAsia="仿宋" w:hAnsi="仿宋" w:cs="仿宋" w:hint="eastAsia"/>
          <w:b/>
          <w:bCs/>
          <w:sz w:val="32"/>
          <w:szCs w:val="32"/>
        </w:rPr>
      </w:pPr>
      <w:r w:rsidRPr="00D75571">
        <w:rPr>
          <w:rFonts w:ascii="仿宋" w:eastAsia="仿宋" w:hAnsi="仿宋" w:cs="仿宋" w:hint="eastAsia"/>
          <w:sz w:val="32"/>
          <w:szCs w:val="32"/>
        </w:rPr>
        <w:t>1.</w:t>
      </w:r>
      <w:r w:rsidRPr="00993EA8">
        <w:rPr>
          <w:rFonts w:ascii="仿宋" w:eastAsia="仿宋" w:hAnsi="仿宋" w:cs="仿宋"/>
          <w:b/>
          <w:bCs/>
          <w:sz w:val="32"/>
          <w:szCs w:val="32"/>
        </w:rPr>
        <w:t>主体资质：</w:t>
      </w:r>
      <w:r w:rsidRPr="00993EA8">
        <w:rPr>
          <w:rFonts w:ascii="仿宋" w:eastAsia="仿宋" w:hAnsi="仿宋" w:cs="仿宋"/>
          <w:sz w:val="32"/>
          <w:szCs w:val="32"/>
        </w:rPr>
        <w:t>在中华人民共和国境内注册，具有独立法人资格，注册资本不低于 100 万元人民币，能独立承担民事责任。</w:t>
      </w:r>
    </w:p>
    <w:p w14:paraId="73F8A71C" w14:textId="1F9AB9CC" w:rsidR="00993EA8" w:rsidRDefault="00993EA8" w:rsidP="00293AE3">
      <w:pPr>
        <w:widowControl w:val="0"/>
        <w:spacing w:line="560" w:lineRule="exact"/>
        <w:rPr>
          <w:rFonts w:ascii="仿宋" w:eastAsia="仿宋" w:hAnsi="仿宋" w:cs="仿宋" w:hint="eastAsia"/>
          <w:sz w:val="32"/>
          <w:szCs w:val="32"/>
        </w:rPr>
      </w:pPr>
      <w:r w:rsidRPr="00993EA8">
        <w:rPr>
          <w:rFonts w:ascii="仿宋" w:eastAsia="仿宋" w:hAnsi="仿宋" w:cs="仿宋" w:hint="eastAsia"/>
          <w:sz w:val="32"/>
          <w:szCs w:val="32"/>
        </w:rPr>
        <w:t>2.</w:t>
      </w:r>
      <w:r w:rsidRPr="00993EA8">
        <w:rPr>
          <w:rFonts w:ascii="仿宋" w:eastAsia="仿宋" w:hAnsi="仿宋" w:cs="仿宋"/>
          <w:b/>
          <w:bCs/>
          <w:sz w:val="32"/>
          <w:szCs w:val="32"/>
        </w:rPr>
        <w:t>生产能力：</w:t>
      </w:r>
      <w:r w:rsidR="0064400B" w:rsidRPr="0064400B">
        <w:rPr>
          <w:rFonts w:ascii="仿宋" w:eastAsia="仿宋" w:hAnsi="仿宋" w:cs="仿宋"/>
          <w:sz w:val="32"/>
          <w:szCs w:val="32"/>
        </w:rPr>
        <w:t>拥有自有生产基地及聚乙烯吹塑桶全流程自动化生产设备（型坯挤出、中空吹塑成型、自动去飞边、在线检漏称重等），具备持续稳定生产符合公司质量标准</w:t>
      </w:r>
      <w:r w:rsidR="005662FA">
        <w:rPr>
          <w:rFonts w:ascii="仿宋" w:eastAsia="仿宋" w:hAnsi="仿宋" w:cs="仿宋" w:hint="eastAsia"/>
          <w:kern w:val="2"/>
          <w:sz w:val="32"/>
          <w:szCs w:val="32"/>
          <w:lang w:bidi="ar"/>
        </w:rPr>
        <w:t>产品的专业技术能力</w:t>
      </w:r>
      <w:r>
        <w:rPr>
          <w:rFonts w:ascii="仿宋" w:eastAsia="仿宋" w:hAnsi="仿宋" w:cs="仿宋" w:hint="eastAsia"/>
          <w:sz w:val="32"/>
          <w:szCs w:val="32"/>
        </w:rPr>
        <w:t>。</w:t>
      </w:r>
    </w:p>
    <w:p w14:paraId="1D8B310C" w14:textId="46CA75A3" w:rsidR="005662FA" w:rsidRDefault="005662FA" w:rsidP="00293AE3">
      <w:pPr>
        <w:widowControl w:val="0"/>
        <w:spacing w:line="560" w:lineRule="exact"/>
        <w:rPr>
          <w:rFonts w:ascii="仿宋" w:eastAsia="仿宋" w:hAnsi="仿宋" w:cs="仿宋" w:hint="eastAsia"/>
          <w:sz w:val="32"/>
          <w:szCs w:val="32"/>
        </w:rPr>
      </w:pPr>
      <w:r>
        <w:rPr>
          <w:rFonts w:ascii="仿宋" w:eastAsia="仿宋" w:hAnsi="仿宋" w:cs="仿宋" w:hint="eastAsia"/>
          <w:sz w:val="32"/>
          <w:szCs w:val="32"/>
        </w:rPr>
        <w:t>3.</w:t>
      </w:r>
      <w:r w:rsidRPr="005662FA">
        <w:rPr>
          <w:rFonts w:ascii="仿宋" w:eastAsia="仿宋" w:hAnsi="仿宋" w:cs="仿宋"/>
          <w:b/>
          <w:bCs/>
          <w:sz w:val="32"/>
          <w:szCs w:val="32"/>
        </w:rPr>
        <w:t>合规资质：</w:t>
      </w:r>
      <w:r w:rsidR="00900871">
        <w:rPr>
          <w:rFonts w:ascii="仿宋" w:eastAsia="仿宋" w:hAnsi="仿宋" w:cs="仿宋" w:hint="eastAsia"/>
          <w:kern w:val="2"/>
          <w:sz w:val="32"/>
          <w:szCs w:val="32"/>
          <w:lang w:bidi="ar"/>
        </w:rPr>
        <w:t>经营过程中无重大</w:t>
      </w:r>
      <w:r w:rsidR="00900871" w:rsidRPr="00900871">
        <w:rPr>
          <w:rFonts w:ascii="仿宋" w:eastAsia="仿宋" w:hAnsi="仿宋" w:cs="仿宋"/>
          <w:kern w:val="2"/>
          <w:sz w:val="32"/>
          <w:szCs w:val="32"/>
          <w:lang w:bidi="ar"/>
        </w:rPr>
        <w:t>违法违规、重大质量事故及失信被执行人记录。</w:t>
      </w:r>
    </w:p>
    <w:p w14:paraId="243072C2" w14:textId="42F5E05E" w:rsidR="00993EA8" w:rsidRPr="00BE0CDF" w:rsidRDefault="00563773" w:rsidP="00293AE3">
      <w:pPr>
        <w:widowControl w:val="0"/>
        <w:spacing w:line="560" w:lineRule="exact"/>
        <w:rPr>
          <w:rFonts w:ascii="仿宋" w:eastAsia="仿宋" w:hAnsi="仿宋" w:cs="仿宋" w:hint="eastAsia"/>
          <w:sz w:val="32"/>
          <w:szCs w:val="32"/>
        </w:rPr>
      </w:pPr>
      <w:r>
        <w:rPr>
          <w:rFonts w:ascii="仿宋" w:eastAsia="仿宋" w:hAnsi="仿宋" w:cs="仿宋" w:hint="eastAsia"/>
          <w:sz w:val="32"/>
          <w:szCs w:val="32"/>
        </w:rPr>
        <w:t>4</w:t>
      </w:r>
      <w:r w:rsidR="00993EA8">
        <w:rPr>
          <w:rFonts w:ascii="仿宋" w:eastAsia="仿宋" w:hAnsi="仿宋" w:cs="仿宋" w:hint="eastAsia"/>
          <w:sz w:val="32"/>
          <w:szCs w:val="32"/>
        </w:rPr>
        <w:t>.</w:t>
      </w:r>
      <w:r w:rsidR="005662FA" w:rsidRPr="005662FA">
        <w:rPr>
          <w:rFonts w:ascii="仿宋" w:eastAsia="仿宋" w:hAnsi="仿宋" w:cs="仿宋"/>
          <w:b/>
          <w:bCs/>
          <w:sz w:val="32"/>
          <w:szCs w:val="32"/>
        </w:rPr>
        <w:t>地域要求</w:t>
      </w:r>
      <w:r w:rsidR="005662FA" w:rsidRPr="005662FA">
        <w:rPr>
          <w:rFonts w:ascii="仿宋" w:eastAsia="仿宋" w:hAnsi="仿宋" w:cs="仿宋"/>
          <w:sz w:val="32"/>
          <w:szCs w:val="32"/>
        </w:rPr>
        <w:t>：优先选择广西北海市及周边的生产型供应商，具备快速响应及应急交付能力。</w:t>
      </w:r>
    </w:p>
    <w:p w14:paraId="5EF7C7CA" w14:textId="60E79E2E" w:rsidR="00900871" w:rsidRDefault="00900871" w:rsidP="00293AE3">
      <w:pPr>
        <w:widowControl w:val="0"/>
        <w:spacing w:line="560" w:lineRule="exact"/>
        <w:rPr>
          <w:rFonts w:ascii="仿宋" w:eastAsia="仿宋" w:hAnsi="仿宋" w:cs="仿宋" w:hint="eastAsia"/>
          <w:b/>
          <w:bCs/>
          <w:sz w:val="32"/>
          <w:szCs w:val="32"/>
        </w:rPr>
      </w:pPr>
      <w:r w:rsidRPr="00900871">
        <w:rPr>
          <w:rFonts w:ascii="仿宋" w:eastAsia="仿宋" w:hAnsi="仿宋" w:cs="仿宋"/>
          <w:b/>
          <w:bCs/>
          <w:sz w:val="32"/>
          <w:szCs w:val="32"/>
        </w:rPr>
        <w:t>四、资料提交要求</w:t>
      </w:r>
    </w:p>
    <w:p w14:paraId="2DC9050F" w14:textId="75151E51" w:rsidR="005A2316" w:rsidRDefault="00900871" w:rsidP="00293AE3">
      <w:pPr>
        <w:widowControl w:val="0"/>
        <w:spacing w:line="560" w:lineRule="exact"/>
        <w:rPr>
          <w:rFonts w:ascii="仿宋" w:eastAsia="仿宋" w:hAnsi="仿宋" w:cs="仿宋" w:hint="eastAsia"/>
          <w:sz w:val="32"/>
          <w:szCs w:val="32"/>
        </w:rPr>
      </w:pPr>
      <w:r>
        <w:rPr>
          <w:rFonts w:ascii="仿宋" w:eastAsia="仿宋" w:hAnsi="仿宋" w:cs="仿宋" w:hint="eastAsia"/>
          <w:sz w:val="32"/>
          <w:szCs w:val="32"/>
        </w:rPr>
        <w:t>1.</w:t>
      </w:r>
      <w:r w:rsidR="003B3B54">
        <w:rPr>
          <w:rFonts w:ascii="仿宋" w:eastAsia="仿宋" w:hAnsi="仿宋" w:cs="仿宋" w:hint="eastAsia"/>
          <w:b/>
          <w:bCs/>
          <w:sz w:val="32"/>
          <w:szCs w:val="32"/>
        </w:rPr>
        <w:t>资料提供</w:t>
      </w:r>
      <w:r w:rsidR="005A2316">
        <w:rPr>
          <w:rFonts w:ascii="仿宋" w:eastAsia="仿宋" w:hAnsi="仿宋" w:cs="仿宋" w:hint="eastAsia"/>
          <w:b/>
          <w:bCs/>
          <w:sz w:val="32"/>
          <w:szCs w:val="32"/>
        </w:rPr>
        <w:t>及提交方式</w:t>
      </w:r>
      <w:r w:rsidRPr="00900871">
        <w:rPr>
          <w:rFonts w:ascii="仿宋" w:eastAsia="仿宋" w:hAnsi="仿宋" w:cs="仿宋" w:hint="eastAsia"/>
          <w:b/>
          <w:bCs/>
          <w:sz w:val="32"/>
          <w:szCs w:val="32"/>
        </w:rPr>
        <w:t>：</w:t>
      </w:r>
      <w:r w:rsidRPr="00826F50">
        <w:rPr>
          <w:rFonts w:ascii="仿宋" w:eastAsia="仿宋" w:hAnsi="仿宋" w:cs="仿宋" w:hint="eastAsia"/>
          <w:sz w:val="32"/>
          <w:szCs w:val="32"/>
        </w:rPr>
        <w:t>按附件《供应商基本信息调查表》</w:t>
      </w:r>
      <w:r w:rsidR="003B3B54" w:rsidRPr="00826F50">
        <w:rPr>
          <w:rFonts w:ascii="仿宋" w:eastAsia="仿宋" w:hAnsi="仿宋" w:cs="仿宋" w:hint="eastAsia"/>
          <w:sz w:val="32"/>
          <w:szCs w:val="32"/>
        </w:rPr>
        <w:t>内容</w:t>
      </w:r>
      <w:r w:rsidRPr="00826F50">
        <w:rPr>
          <w:rFonts w:ascii="仿宋" w:eastAsia="仿宋" w:hAnsi="仿宋" w:cs="仿宋" w:hint="eastAsia"/>
          <w:sz w:val="32"/>
          <w:szCs w:val="32"/>
        </w:rPr>
        <w:t>要求</w:t>
      </w:r>
      <w:r w:rsidR="003B3B54" w:rsidRPr="00826F50">
        <w:rPr>
          <w:rFonts w:ascii="仿宋" w:eastAsia="仿宋" w:hAnsi="仿宋" w:cs="仿宋" w:hint="eastAsia"/>
          <w:sz w:val="32"/>
          <w:szCs w:val="32"/>
        </w:rPr>
        <w:t>填写及</w:t>
      </w:r>
      <w:r w:rsidRPr="00826F50">
        <w:rPr>
          <w:rFonts w:ascii="仿宋" w:eastAsia="仿宋" w:hAnsi="仿宋" w:cs="仿宋" w:hint="eastAsia"/>
          <w:sz w:val="32"/>
          <w:szCs w:val="32"/>
        </w:rPr>
        <w:t>提供</w:t>
      </w:r>
      <w:r w:rsidR="003B3B54" w:rsidRPr="00826F50">
        <w:rPr>
          <w:rFonts w:ascii="仿宋" w:eastAsia="仿宋" w:hAnsi="仿宋" w:cs="仿宋" w:hint="eastAsia"/>
          <w:sz w:val="32"/>
          <w:szCs w:val="32"/>
        </w:rPr>
        <w:t>对应</w:t>
      </w:r>
      <w:r w:rsidRPr="00826F50">
        <w:rPr>
          <w:rFonts w:ascii="仿宋" w:eastAsia="仿宋" w:hAnsi="仿宋" w:cs="仿宋" w:hint="eastAsia"/>
          <w:sz w:val="32"/>
          <w:szCs w:val="32"/>
        </w:rPr>
        <w:t>资料</w:t>
      </w:r>
      <w:r w:rsidR="009C1340" w:rsidRPr="00826F50">
        <w:rPr>
          <w:rFonts w:ascii="仿宋" w:eastAsia="仿宋" w:hAnsi="仿宋" w:cs="仿宋" w:hint="eastAsia"/>
          <w:sz w:val="32"/>
          <w:szCs w:val="32"/>
        </w:rPr>
        <w:t>，</w:t>
      </w:r>
      <w:r w:rsidR="00826F50" w:rsidRPr="00826F50">
        <w:rPr>
          <w:rFonts w:ascii="仿宋" w:eastAsia="仿宋" w:hAnsi="仿宋" w:cs="仿宋" w:hint="eastAsia"/>
          <w:sz w:val="32"/>
          <w:szCs w:val="32"/>
        </w:rPr>
        <w:t>《供应商基本信息调查表》及表内要求的附件均需加盖公章</w:t>
      </w:r>
      <w:r w:rsidR="00826F50">
        <w:rPr>
          <w:rFonts w:ascii="仿宋" w:eastAsia="仿宋" w:hAnsi="仿宋" w:cs="仿宋" w:hint="eastAsia"/>
          <w:sz w:val="32"/>
          <w:szCs w:val="32"/>
        </w:rPr>
        <w:t>，发送至指定邮箱</w:t>
      </w:r>
      <w:r w:rsidR="006729D5">
        <w:rPr>
          <w:rFonts w:ascii="仿宋" w:eastAsia="仿宋" w:hAnsi="仿宋" w:cs="仿宋" w:hint="eastAsia"/>
          <w:sz w:val="32"/>
          <w:szCs w:val="32"/>
        </w:rPr>
        <w:t>（见第八点）</w:t>
      </w:r>
      <w:r w:rsidR="00826F50">
        <w:rPr>
          <w:rFonts w:ascii="仿宋" w:eastAsia="仿宋" w:hAnsi="仿宋" w:cs="仿宋" w:hint="eastAsia"/>
          <w:sz w:val="32"/>
          <w:szCs w:val="32"/>
        </w:rPr>
        <w:t>。邮件主题统一为：</w:t>
      </w:r>
      <w:r w:rsidR="00B55F84">
        <w:rPr>
          <w:rFonts w:ascii="仿宋" w:eastAsia="仿宋" w:hAnsi="仿宋" w:cs="仿宋" w:hint="eastAsia"/>
          <w:b/>
          <w:bCs/>
          <w:sz w:val="32"/>
          <w:szCs w:val="32"/>
        </w:rPr>
        <w:t>吹塑桶</w:t>
      </w:r>
      <w:r w:rsidR="00425C28">
        <w:rPr>
          <w:rFonts w:ascii="仿宋" w:eastAsia="仿宋" w:hAnsi="仿宋" w:cs="仿宋" w:hint="eastAsia"/>
          <w:b/>
          <w:bCs/>
          <w:sz w:val="32"/>
          <w:szCs w:val="32"/>
        </w:rPr>
        <w:t>供应商</w:t>
      </w:r>
      <w:r w:rsidR="005A2316" w:rsidRPr="00D75571">
        <w:rPr>
          <w:rFonts w:ascii="仿宋" w:eastAsia="仿宋" w:hAnsi="仿宋" w:cs="仿宋" w:hint="eastAsia"/>
          <w:b/>
          <w:bCs/>
          <w:sz w:val="32"/>
          <w:szCs w:val="32"/>
        </w:rPr>
        <w:t>寻源-公司名称</w:t>
      </w:r>
    </w:p>
    <w:p w14:paraId="10E3AEA9" w14:textId="6EAF0B4C" w:rsidR="005A2316" w:rsidRDefault="00900871" w:rsidP="00293AE3">
      <w:pPr>
        <w:widowControl w:val="0"/>
        <w:spacing w:line="560" w:lineRule="exact"/>
        <w:rPr>
          <w:rFonts w:ascii="仿宋" w:eastAsia="仿宋" w:hAnsi="仿宋" w:cs="仿宋" w:hint="eastAsia"/>
          <w:kern w:val="2"/>
          <w:sz w:val="32"/>
          <w:szCs w:val="32"/>
          <w:lang w:bidi="ar"/>
        </w:rPr>
      </w:pPr>
      <w:r>
        <w:rPr>
          <w:rFonts w:ascii="仿宋" w:eastAsia="仿宋" w:hAnsi="仿宋" w:cs="仿宋" w:hint="eastAsia"/>
          <w:sz w:val="32"/>
          <w:szCs w:val="32"/>
        </w:rPr>
        <w:t>2</w:t>
      </w:r>
      <w:r w:rsidRPr="00900871">
        <w:rPr>
          <w:rFonts w:ascii="仿宋" w:eastAsia="仿宋" w:hAnsi="仿宋" w:cs="仿宋" w:hint="eastAsia"/>
          <w:sz w:val="32"/>
          <w:szCs w:val="32"/>
        </w:rPr>
        <w:t>.</w:t>
      </w:r>
      <w:r>
        <w:rPr>
          <w:rFonts w:ascii="仿宋" w:eastAsia="仿宋" w:hAnsi="仿宋" w:cs="仿宋" w:hint="eastAsia"/>
          <w:b/>
          <w:bCs/>
          <w:sz w:val="32"/>
          <w:szCs w:val="32"/>
        </w:rPr>
        <w:t>截止时间：</w:t>
      </w:r>
      <w:r w:rsidR="00BE05EE">
        <w:rPr>
          <w:rFonts w:ascii="仿宋" w:eastAsia="仿宋" w:hAnsi="仿宋" w:cs="仿宋" w:hint="eastAsia"/>
          <w:kern w:val="2"/>
          <w:sz w:val="32"/>
          <w:szCs w:val="32"/>
          <w:lang w:bidi="ar"/>
        </w:rPr>
        <w:t>2</w:t>
      </w:r>
      <w:r w:rsidR="00BE05EE">
        <w:rPr>
          <w:rFonts w:ascii="仿宋" w:eastAsia="仿宋" w:hAnsi="仿宋" w:cs="仿宋"/>
          <w:kern w:val="2"/>
          <w:sz w:val="32"/>
          <w:szCs w:val="32"/>
          <w:lang w:bidi="ar"/>
        </w:rPr>
        <w:t>02</w:t>
      </w:r>
      <w:r w:rsidR="006B406C">
        <w:rPr>
          <w:rFonts w:ascii="仿宋" w:eastAsia="仿宋" w:hAnsi="仿宋" w:cs="仿宋" w:hint="eastAsia"/>
          <w:kern w:val="2"/>
          <w:sz w:val="32"/>
          <w:szCs w:val="32"/>
          <w:lang w:bidi="ar"/>
        </w:rPr>
        <w:t>6</w:t>
      </w:r>
      <w:r w:rsidR="00BE05EE">
        <w:rPr>
          <w:rFonts w:ascii="仿宋" w:eastAsia="仿宋" w:hAnsi="仿宋" w:cs="仿宋" w:hint="eastAsia"/>
          <w:kern w:val="2"/>
          <w:sz w:val="32"/>
          <w:szCs w:val="32"/>
          <w:lang w:bidi="ar"/>
        </w:rPr>
        <w:t>年</w:t>
      </w:r>
      <w:r w:rsidR="006B406C">
        <w:rPr>
          <w:rFonts w:ascii="仿宋" w:eastAsia="仿宋" w:hAnsi="仿宋" w:cs="仿宋" w:hint="eastAsia"/>
          <w:kern w:val="2"/>
          <w:sz w:val="32"/>
          <w:szCs w:val="32"/>
          <w:lang w:bidi="ar"/>
        </w:rPr>
        <w:t>4</w:t>
      </w:r>
      <w:r w:rsidR="00BE05EE">
        <w:rPr>
          <w:rFonts w:ascii="仿宋" w:eastAsia="仿宋" w:hAnsi="仿宋" w:cs="仿宋" w:hint="eastAsia"/>
          <w:kern w:val="2"/>
          <w:sz w:val="32"/>
          <w:szCs w:val="32"/>
          <w:lang w:bidi="ar"/>
        </w:rPr>
        <w:t>月</w:t>
      </w:r>
      <w:r w:rsidR="00952F13">
        <w:rPr>
          <w:rFonts w:ascii="仿宋" w:eastAsia="仿宋" w:hAnsi="仿宋" w:cs="仿宋" w:hint="eastAsia"/>
          <w:kern w:val="2"/>
          <w:sz w:val="32"/>
          <w:szCs w:val="32"/>
          <w:lang w:bidi="ar"/>
        </w:rPr>
        <w:t>30</w:t>
      </w:r>
      <w:r w:rsidR="00BE05EE">
        <w:rPr>
          <w:rFonts w:ascii="仿宋" w:eastAsia="仿宋" w:hAnsi="仿宋" w:cs="仿宋" w:hint="eastAsia"/>
          <w:kern w:val="2"/>
          <w:sz w:val="32"/>
          <w:szCs w:val="32"/>
          <w:lang w:bidi="ar"/>
        </w:rPr>
        <w:t>日下午1</w:t>
      </w:r>
      <w:r w:rsidR="00BE05EE">
        <w:rPr>
          <w:rFonts w:ascii="仿宋" w:eastAsia="仿宋" w:hAnsi="仿宋" w:cs="仿宋"/>
          <w:kern w:val="2"/>
          <w:sz w:val="32"/>
          <w:szCs w:val="32"/>
          <w:lang w:bidi="ar"/>
        </w:rPr>
        <w:t>7</w:t>
      </w:r>
      <w:r w:rsidR="00BE05EE">
        <w:rPr>
          <w:rFonts w:ascii="仿宋" w:eastAsia="仿宋" w:hAnsi="仿宋" w:cs="仿宋" w:hint="eastAsia"/>
          <w:kern w:val="2"/>
          <w:sz w:val="32"/>
          <w:szCs w:val="32"/>
          <w:lang w:bidi="ar"/>
        </w:rPr>
        <w:t>:</w:t>
      </w:r>
      <w:r w:rsidR="00BE05EE">
        <w:rPr>
          <w:rFonts w:ascii="仿宋" w:eastAsia="仿宋" w:hAnsi="仿宋" w:cs="仿宋"/>
          <w:kern w:val="2"/>
          <w:sz w:val="32"/>
          <w:szCs w:val="32"/>
          <w:lang w:bidi="ar"/>
        </w:rPr>
        <w:t>00</w:t>
      </w:r>
      <w:r w:rsidRPr="00900871">
        <w:rPr>
          <w:rFonts w:ascii="仿宋" w:eastAsia="仿宋" w:hAnsi="仿宋" w:cs="仿宋"/>
          <w:kern w:val="2"/>
          <w:sz w:val="32"/>
          <w:szCs w:val="32"/>
          <w:lang w:bidi="ar"/>
        </w:rPr>
        <w:t>（北京时间）</w:t>
      </w:r>
      <w:r w:rsidR="00BE05EE">
        <w:rPr>
          <w:rFonts w:ascii="仿宋" w:eastAsia="仿宋" w:hAnsi="仿宋" w:cs="仿宋" w:hint="eastAsia"/>
          <w:kern w:val="2"/>
          <w:sz w:val="32"/>
          <w:szCs w:val="32"/>
          <w:lang w:bidi="ar"/>
        </w:rPr>
        <w:t>，逾期提交的资料</w:t>
      </w:r>
      <w:r w:rsidR="005D4736">
        <w:rPr>
          <w:rFonts w:ascii="仿宋" w:eastAsia="仿宋" w:hAnsi="仿宋" w:cs="仿宋" w:hint="eastAsia"/>
          <w:kern w:val="2"/>
          <w:sz w:val="32"/>
          <w:szCs w:val="32"/>
          <w:lang w:bidi="ar"/>
        </w:rPr>
        <w:t>将</w:t>
      </w:r>
      <w:r w:rsidR="00BE05EE">
        <w:rPr>
          <w:rFonts w:ascii="仿宋" w:eastAsia="仿宋" w:hAnsi="仿宋" w:cs="仿宋" w:hint="eastAsia"/>
          <w:kern w:val="2"/>
          <w:sz w:val="32"/>
          <w:szCs w:val="32"/>
          <w:lang w:bidi="ar"/>
        </w:rPr>
        <w:t>不予受理。</w:t>
      </w:r>
    </w:p>
    <w:p w14:paraId="057A9D9D" w14:textId="4694A4DA" w:rsidR="005A2316" w:rsidRPr="005A2316" w:rsidRDefault="005A2316" w:rsidP="005A2316">
      <w:pPr>
        <w:pStyle w:val="a7"/>
        <w:widowControl w:val="0"/>
        <w:numPr>
          <w:ilvl w:val="0"/>
          <w:numId w:val="5"/>
        </w:numPr>
        <w:spacing w:line="560" w:lineRule="exact"/>
        <w:ind w:firstLineChars="0"/>
        <w:rPr>
          <w:rFonts w:ascii="仿宋" w:eastAsia="仿宋" w:hAnsi="仿宋" w:cs="仿宋" w:hint="eastAsia"/>
          <w:b/>
          <w:bCs/>
          <w:kern w:val="2"/>
          <w:sz w:val="32"/>
          <w:szCs w:val="32"/>
          <w:lang w:bidi="ar"/>
        </w:rPr>
      </w:pPr>
      <w:r w:rsidRPr="005A2316">
        <w:rPr>
          <w:rFonts w:ascii="仿宋" w:eastAsia="仿宋" w:hAnsi="仿宋" w:cs="仿宋"/>
          <w:b/>
          <w:bCs/>
          <w:kern w:val="2"/>
          <w:sz w:val="32"/>
          <w:szCs w:val="32"/>
          <w:lang w:bidi="ar"/>
        </w:rPr>
        <w:t>评审流程及标准</w:t>
      </w:r>
    </w:p>
    <w:p w14:paraId="4BFD489B" w14:textId="157740DC" w:rsidR="005A2316" w:rsidRPr="005A2316" w:rsidRDefault="005A2316" w:rsidP="005A2316">
      <w:pPr>
        <w:widowControl w:val="0"/>
        <w:spacing w:line="560" w:lineRule="exact"/>
        <w:rPr>
          <w:rFonts w:ascii="仿宋" w:eastAsia="仿宋" w:hAnsi="仿宋" w:cs="仿宋" w:hint="eastAsia"/>
          <w:kern w:val="2"/>
          <w:sz w:val="32"/>
          <w:szCs w:val="32"/>
          <w:lang w:bidi="ar"/>
        </w:rPr>
      </w:pPr>
      <w:r w:rsidRPr="005A2316">
        <w:rPr>
          <w:rFonts w:ascii="仿宋" w:eastAsia="仿宋" w:hAnsi="仿宋" w:cs="仿宋" w:hint="eastAsia"/>
          <w:kern w:val="2"/>
          <w:sz w:val="32"/>
          <w:szCs w:val="32"/>
          <w:lang w:bidi="ar"/>
        </w:rPr>
        <w:t>1.</w:t>
      </w:r>
      <w:r w:rsidRPr="005A2316">
        <w:rPr>
          <w:rFonts w:ascii="仿宋" w:eastAsia="仿宋" w:hAnsi="仿宋" w:cs="仿宋"/>
          <w:b/>
          <w:bCs/>
          <w:kern w:val="2"/>
          <w:sz w:val="32"/>
          <w:szCs w:val="32"/>
          <w:lang w:bidi="ar"/>
        </w:rPr>
        <w:t>资格预审</w:t>
      </w:r>
      <w:r w:rsidRPr="005A2316">
        <w:rPr>
          <w:rFonts w:ascii="仿宋" w:eastAsia="仿宋" w:hAnsi="仿宋" w:cs="仿宋"/>
          <w:kern w:val="2"/>
          <w:sz w:val="32"/>
          <w:szCs w:val="32"/>
          <w:lang w:bidi="ar"/>
        </w:rPr>
        <w:t>：招标人将对提交的资料进行符合性审查，筛选出满足上述全部资格要求的供应商。</w:t>
      </w:r>
    </w:p>
    <w:p w14:paraId="4ED74178" w14:textId="0CA77EAC" w:rsidR="005A2316" w:rsidRPr="005A2316" w:rsidRDefault="005A2316" w:rsidP="005A2316">
      <w:pPr>
        <w:widowControl w:val="0"/>
        <w:spacing w:line="560" w:lineRule="exact"/>
        <w:rPr>
          <w:rFonts w:ascii="仿宋" w:eastAsia="仿宋" w:hAnsi="仿宋" w:cs="仿宋" w:hint="eastAsia"/>
          <w:kern w:val="2"/>
          <w:sz w:val="32"/>
          <w:szCs w:val="32"/>
          <w:lang w:bidi="ar"/>
        </w:rPr>
      </w:pPr>
      <w:r w:rsidRPr="005A2316">
        <w:rPr>
          <w:rFonts w:ascii="仿宋" w:eastAsia="仿宋" w:hAnsi="仿宋" w:cs="仿宋" w:hint="eastAsia"/>
          <w:kern w:val="2"/>
          <w:sz w:val="32"/>
          <w:szCs w:val="32"/>
          <w:lang w:bidi="ar"/>
        </w:rPr>
        <w:t>2.</w:t>
      </w:r>
      <w:r w:rsidRPr="005A2316">
        <w:rPr>
          <w:rFonts w:ascii="仿宋" w:eastAsia="仿宋" w:hAnsi="仿宋" w:cs="仿宋"/>
          <w:b/>
          <w:bCs/>
          <w:kern w:val="2"/>
          <w:sz w:val="32"/>
          <w:szCs w:val="32"/>
          <w:lang w:bidi="ar"/>
        </w:rPr>
        <w:t>现场审核</w:t>
      </w:r>
      <w:r w:rsidRPr="005A2316">
        <w:rPr>
          <w:rFonts w:ascii="仿宋" w:eastAsia="仿宋" w:hAnsi="仿宋" w:cs="仿宋"/>
          <w:kern w:val="2"/>
          <w:sz w:val="32"/>
          <w:szCs w:val="32"/>
          <w:lang w:bidi="ar"/>
        </w:rPr>
        <w:t>：对通过资格预审的供应商，招标人将组织评审组赴其生产基地进行现场考察</w:t>
      </w:r>
      <w:r>
        <w:rPr>
          <w:rFonts w:ascii="仿宋" w:eastAsia="仿宋" w:hAnsi="仿宋" w:cs="仿宋" w:hint="eastAsia"/>
          <w:kern w:val="2"/>
          <w:sz w:val="32"/>
          <w:szCs w:val="32"/>
          <w:lang w:bidi="ar"/>
        </w:rPr>
        <w:t>。</w:t>
      </w:r>
    </w:p>
    <w:p w14:paraId="06FB1A8C" w14:textId="685C5B48" w:rsidR="005A2316" w:rsidRDefault="005A2316" w:rsidP="005A2316">
      <w:pPr>
        <w:widowControl w:val="0"/>
        <w:spacing w:line="560" w:lineRule="exact"/>
        <w:rPr>
          <w:rFonts w:ascii="仿宋" w:eastAsia="仿宋" w:hAnsi="仿宋" w:cs="仿宋" w:hint="eastAsia"/>
          <w:kern w:val="2"/>
          <w:sz w:val="32"/>
          <w:szCs w:val="32"/>
          <w:lang w:bidi="ar"/>
        </w:rPr>
      </w:pPr>
      <w:r>
        <w:rPr>
          <w:rFonts w:ascii="仿宋" w:eastAsia="仿宋" w:hAnsi="仿宋" w:cs="仿宋" w:hint="eastAsia"/>
          <w:kern w:val="2"/>
          <w:sz w:val="32"/>
          <w:szCs w:val="32"/>
          <w:lang w:bidi="ar"/>
        </w:rPr>
        <w:t>3.</w:t>
      </w:r>
      <w:r w:rsidRPr="005A2316">
        <w:rPr>
          <w:rFonts w:ascii="仿宋" w:eastAsia="仿宋" w:hAnsi="仿宋" w:cs="仿宋"/>
          <w:b/>
          <w:bCs/>
          <w:kern w:val="2"/>
          <w:sz w:val="32"/>
          <w:szCs w:val="32"/>
          <w:lang w:bidi="ar"/>
        </w:rPr>
        <w:t>结果公示</w:t>
      </w:r>
      <w:r w:rsidRPr="005A2316">
        <w:rPr>
          <w:rFonts w:ascii="仿宋" w:eastAsia="仿宋" w:hAnsi="仿宋" w:cs="仿宋"/>
          <w:kern w:val="2"/>
          <w:sz w:val="32"/>
          <w:szCs w:val="32"/>
          <w:lang w:bidi="ar"/>
        </w:rPr>
        <w:t>：综合资料评审及现场审核结果，确定最终</w:t>
      </w:r>
      <w:r w:rsidR="00701FC1">
        <w:rPr>
          <w:rFonts w:ascii="仿宋" w:eastAsia="仿宋" w:hAnsi="仿宋" w:cs="仿宋" w:hint="eastAsia"/>
          <w:kern w:val="2"/>
          <w:sz w:val="32"/>
          <w:szCs w:val="32"/>
          <w:lang w:bidi="ar"/>
        </w:rPr>
        <w:t>入围</w:t>
      </w:r>
      <w:r w:rsidRPr="005A2316">
        <w:rPr>
          <w:rFonts w:ascii="仿宋" w:eastAsia="仿宋" w:hAnsi="仿宋" w:cs="仿宋"/>
          <w:kern w:val="2"/>
          <w:sz w:val="32"/>
          <w:szCs w:val="32"/>
          <w:lang w:bidi="ar"/>
        </w:rPr>
        <w:t>供应商，并以书面形式通知；未</w:t>
      </w:r>
      <w:r w:rsidR="00701FC1">
        <w:rPr>
          <w:rFonts w:ascii="仿宋" w:eastAsia="仿宋" w:hAnsi="仿宋" w:cs="仿宋" w:hint="eastAsia"/>
          <w:kern w:val="2"/>
          <w:sz w:val="32"/>
          <w:szCs w:val="32"/>
          <w:lang w:bidi="ar"/>
        </w:rPr>
        <w:t>入围者</w:t>
      </w:r>
      <w:r w:rsidRPr="005A2316">
        <w:rPr>
          <w:rFonts w:ascii="仿宋" w:eastAsia="仿宋" w:hAnsi="仿宋" w:cs="仿宋"/>
          <w:kern w:val="2"/>
          <w:sz w:val="32"/>
          <w:szCs w:val="32"/>
          <w:lang w:bidi="ar"/>
        </w:rPr>
        <w:t>不另行通知，提交资料不予退还。</w:t>
      </w:r>
    </w:p>
    <w:p w14:paraId="14D02DEB" w14:textId="127F1843" w:rsidR="0062247E" w:rsidRPr="005A2316" w:rsidRDefault="0062247E" w:rsidP="005A2316">
      <w:pPr>
        <w:widowControl w:val="0"/>
        <w:spacing w:line="560" w:lineRule="exact"/>
        <w:rPr>
          <w:rFonts w:ascii="仿宋" w:eastAsia="仿宋" w:hAnsi="仿宋" w:cs="仿宋" w:hint="eastAsia"/>
          <w:b/>
          <w:bCs/>
          <w:kern w:val="2"/>
          <w:sz w:val="32"/>
          <w:szCs w:val="32"/>
          <w:lang w:bidi="ar"/>
        </w:rPr>
      </w:pPr>
      <w:r w:rsidRPr="0062247E">
        <w:rPr>
          <w:rFonts w:ascii="仿宋" w:eastAsia="仿宋" w:hAnsi="仿宋" w:cs="仿宋"/>
          <w:b/>
          <w:bCs/>
          <w:kern w:val="2"/>
          <w:sz w:val="32"/>
          <w:szCs w:val="32"/>
          <w:lang w:bidi="ar"/>
        </w:rPr>
        <w:t>六、违规处理条款</w:t>
      </w:r>
    </w:p>
    <w:p w14:paraId="0908F8BB" w14:textId="77777777" w:rsidR="0062247E" w:rsidRPr="0062247E" w:rsidRDefault="0062247E" w:rsidP="0062247E">
      <w:pPr>
        <w:widowControl w:val="0"/>
        <w:spacing w:line="560" w:lineRule="exact"/>
        <w:rPr>
          <w:rFonts w:ascii="仿宋" w:eastAsia="仿宋" w:hAnsi="仿宋" w:cs="仿宋" w:hint="eastAsia"/>
          <w:kern w:val="2"/>
          <w:sz w:val="32"/>
          <w:szCs w:val="32"/>
          <w:lang w:bidi="ar"/>
        </w:rPr>
      </w:pPr>
      <w:r w:rsidRPr="0062247E">
        <w:rPr>
          <w:rFonts w:ascii="仿宋" w:eastAsia="仿宋" w:hAnsi="仿宋" w:cs="仿宋"/>
          <w:kern w:val="2"/>
          <w:sz w:val="32"/>
          <w:szCs w:val="32"/>
          <w:lang w:bidi="ar"/>
        </w:rPr>
        <w:t>所有参与寻源的供应商须遵守诚实信用原则，严禁以下行为：</w:t>
      </w:r>
    </w:p>
    <w:p w14:paraId="383AE50B" w14:textId="77777777" w:rsidR="0062247E" w:rsidRPr="0062247E" w:rsidRDefault="0062247E" w:rsidP="0062247E">
      <w:pPr>
        <w:widowControl w:val="0"/>
        <w:numPr>
          <w:ilvl w:val="0"/>
          <w:numId w:val="6"/>
        </w:numPr>
        <w:spacing w:line="560" w:lineRule="exact"/>
        <w:rPr>
          <w:rFonts w:ascii="仿宋" w:eastAsia="仿宋" w:hAnsi="仿宋" w:cs="仿宋" w:hint="eastAsia"/>
          <w:kern w:val="2"/>
          <w:sz w:val="32"/>
          <w:szCs w:val="32"/>
          <w:lang w:bidi="ar"/>
        </w:rPr>
      </w:pPr>
      <w:r w:rsidRPr="0062247E">
        <w:rPr>
          <w:rFonts w:ascii="仿宋" w:eastAsia="仿宋" w:hAnsi="仿宋" w:cs="仿宋"/>
          <w:kern w:val="2"/>
          <w:sz w:val="32"/>
          <w:szCs w:val="32"/>
          <w:lang w:bidi="ar"/>
        </w:rPr>
        <w:t>提供虚假资料、隐瞒真实情况骗取参评资格；</w:t>
      </w:r>
    </w:p>
    <w:p w14:paraId="467198EF" w14:textId="77777777" w:rsidR="0062247E" w:rsidRPr="0062247E" w:rsidRDefault="0062247E" w:rsidP="0062247E">
      <w:pPr>
        <w:widowControl w:val="0"/>
        <w:numPr>
          <w:ilvl w:val="0"/>
          <w:numId w:val="6"/>
        </w:numPr>
        <w:spacing w:line="560" w:lineRule="exact"/>
        <w:rPr>
          <w:rFonts w:ascii="仿宋" w:eastAsia="仿宋" w:hAnsi="仿宋" w:cs="仿宋" w:hint="eastAsia"/>
          <w:kern w:val="2"/>
          <w:sz w:val="32"/>
          <w:szCs w:val="32"/>
          <w:lang w:bidi="ar"/>
        </w:rPr>
      </w:pPr>
      <w:r w:rsidRPr="0062247E">
        <w:rPr>
          <w:rFonts w:ascii="仿宋" w:eastAsia="仿宋" w:hAnsi="仿宋" w:cs="仿宋"/>
          <w:kern w:val="2"/>
          <w:sz w:val="32"/>
          <w:szCs w:val="32"/>
          <w:lang w:bidi="ar"/>
        </w:rPr>
        <w:t>与其他供应商串通围标、串标，干扰寻源秩序；</w:t>
      </w:r>
    </w:p>
    <w:p w14:paraId="0F04DCAC" w14:textId="77777777" w:rsidR="0062247E" w:rsidRPr="0062247E" w:rsidRDefault="0062247E" w:rsidP="0062247E">
      <w:pPr>
        <w:widowControl w:val="0"/>
        <w:numPr>
          <w:ilvl w:val="0"/>
          <w:numId w:val="6"/>
        </w:numPr>
        <w:spacing w:line="560" w:lineRule="exact"/>
        <w:rPr>
          <w:rFonts w:ascii="仿宋" w:eastAsia="仿宋" w:hAnsi="仿宋" w:cs="仿宋" w:hint="eastAsia"/>
          <w:kern w:val="2"/>
          <w:sz w:val="32"/>
          <w:szCs w:val="32"/>
          <w:lang w:bidi="ar"/>
        </w:rPr>
      </w:pPr>
      <w:r w:rsidRPr="0062247E">
        <w:rPr>
          <w:rFonts w:ascii="仿宋" w:eastAsia="仿宋" w:hAnsi="仿宋" w:cs="仿宋"/>
          <w:kern w:val="2"/>
          <w:sz w:val="32"/>
          <w:szCs w:val="32"/>
          <w:lang w:bidi="ar"/>
        </w:rPr>
        <w:t>恶意诋毁其他供应商或向评审人员行贿。</w:t>
      </w:r>
    </w:p>
    <w:p w14:paraId="48926FC7" w14:textId="77777777" w:rsidR="0062247E" w:rsidRDefault="0062247E" w:rsidP="0062247E">
      <w:pPr>
        <w:widowControl w:val="0"/>
        <w:spacing w:line="560" w:lineRule="exact"/>
        <w:rPr>
          <w:rFonts w:ascii="仿宋" w:eastAsia="仿宋" w:hAnsi="仿宋" w:cs="仿宋" w:hint="eastAsia"/>
          <w:kern w:val="2"/>
          <w:sz w:val="32"/>
          <w:szCs w:val="32"/>
          <w:lang w:bidi="ar"/>
        </w:rPr>
      </w:pPr>
      <w:r w:rsidRPr="0062247E">
        <w:rPr>
          <w:rFonts w:ascii="仿宋" w:eastAsia="仿宋" w:hAnsi="仿宋" w:cs="仿宋"/>
          <w:kern w:val="2"/>
          <w:sz w:val="32"/>
          <w:szCs w:val="32"/>
          <w:lang w:bidi="ar"/>
        </w:rPr>
        <w:t>存在上述行为之一的，一经查实，立即取消其本次参评资格，列入招标人永久供应商黑名单，3 年内禁止参与招标人及关联公司所有采购活动。</w:t>
      </w:r>
    </w:p>
    <w:p w14:paraId="3B8D000A" w14:textId="038C1E8B" w:rsidR="0062247E" w:rsidRPr="00563773" w:rsidRDefault="00563773" w:rsidP="00563773">
      <w:pPr>
        <w:widowControl w:val="0"/>
        <w:spacing w:line="560" w:lineRule="exact"/>
        <w:rPr>
          <w:rFonts w:ascii="仿宋" w:eastAsia="仿宋" w:hAnsi="仿宋" w:cs="仿宋" w:hint="eastAsia"/>
          <w:b/>
          <w:bCs/>
          <w:kern w:val="2"/>
          <w:sz w:val="32"/>
          <w:szCs w:val="32"/>
          <w:lang w:bidi="ar"/>
        </w:rPr>
      </w:pPr>
      <w:r>
        <w:rPr>
          <w:rFonts w:ascii="仿宋" w:eastAsia="仿宋" w:hAnsi="仿宋" w:cs="仿宋" w:hint="eastAsia"/>
          <w:b/>
          <w:bCs/>
          <w:kern w:val="2"/>
          <w:sz w:val="32"/>
          <w:szCs w:val="32"/>
          <w:lang w:bidi="ar"/>
        </w:rPr>
        <w:t>七、</w:t>
      </w:r>
      <w:r w:rsidR="0062247E" w:rsidRPr="00563773">
        <w:rPr>
          <w:rFonts w:ascii="仿宋" w:eastAsia="仿宋" w:hAnsi="仿宋" w:cs="仿宋"/>
          <w:b/>
          <w:bCs/>
          <w:kern w:val="2"/>
          <w:sz w:val="32"/>
          <w:szCs w:val="32"/>
          <w:lang w:bidi="ar"/>
        </w:rPr>
        <w:t>其他事项</w:t>
      </w:r>
    </w:p>
    <w:p w14:paraId="2B474159" w14:textId="004605AB" w:rsidR="0062247E" w:rsidRPr="0062247E" w:rsidRDefault="0062247E" w:rsidP="0062247E">
      <w:pPr>
        <w:widowControl w:val="0"/>
        <w:spacing w:line="560" w:lineRule="exact"/>
        <w:rPr>
          <w:rFonts w:ascii="仿宋" w:eastAsia="仿宋" w:hAnsi="仿宋" w:cs="仿宋" w:hint="eastAsia"/>
          <w:kern w:val="2"/>
          <w:sz w:val="32"/>
          <w:szCs w:val="32"/>
          <w:lang w:bidi="ar"/>
        </w:rPr>
      </w:pPr>
      <w:r>
        <w:rPr>
          <w:rFonts w:ascii="仿宋" w:eastAsia="仿宋" w:hAnsi="仿宋" w:cs="仿宋" w:hint="eastAsia"/>
          <w:kern w:val="2"/>
          <w:sz w:val="32"/>
          <w:szCs w:val="32"/>
          <w:lang w:bidi="ar"/>
        </w:rPr>
        <w:t>1.</w:t>
      </w:r>
      <w:r w:rsidRPr="0062247E">
        <w:rPr>
          <w:rFonts w:ascii="仿宋" w:eastAsia="仿宋" w:hAnsi="仿宋" w:cs="仿宋"/>
          <w:kern w:val="2"/>
          <w:sz w:val="32"/>
          <w:szCs w:val="32"/>
          <w:lang w:bidi="ar"/>
        </w:rPr>
        <w:t>本次</w:t>
      </w:r>
      <w:r w:rsidR="00FE4E2B">
        <w:rPr>
          <w:rFonts w:ascii="仿宋" w:eastAsia="仿宋" w:hAnsi="仿宋" w:cs="仿宋" w:hint="eastAsia"/>
          <w:kern w:val="2"/>
          <w:sz w:val="32"/>
          <w:szCs w:val="32"/>
          <w:lang w:bidi="ar"/>
        </w:rPr>
        <w:t>公开</w:t>
      </w:r>
      <w:r w:rsidRPr="0062247E">
        <w:rPr>
          <w:rFonts w:ascii="仿宋" w:eastAsia="仿宋" w:hAnsi="仿宋" w:cs="仿宋"/>
          <w:kern w:val="2"/>
          <w:sz w:val="32"/>
          <w:szCs w:val="32"/>
          <w:lang w:bidi="ar"/>
        </w:rPr>
        <w:t>寻源仅为</w:t>
      </w:r>
      <w:r w:rsidR="00FE4E2B">
        <w:rPr>
          <w:rFonts w:ascii="仿宋" w:eastAsia="仿宋" w:hAnsi="仿宋" w:cs="仿宋" w:hint="eastAsia"/>
          <w:kern w:val="2"/>
          <w:sz w:val="32"/>
          <w:szCs w:val="32"/>
          <w:lang w:bidi="ar"/>
        </w:rPr>
        <w:t>对</w:t>
      </w:r>
      <w:r w:rsidR="00A8719D">
        <w:rPr>
          <w:rFonts w:ascii="仿宋" w:eastAsia="仿宋" w:hAnsi="仿宋" w:cs="仿宋" w:hint="eastAsia"/>
          <w:kern w:val="2"/>
          <w:sz w:val="32"/>
          <w:szCs w:val="32"/>
          <w:lang w:bidi="ar"/>
        </w:rPr>
        <w:t>吹塑桶</w:t>
      </w:r>
      <w:r w:rsidR="00FE4E2B" w:rsidRPr="006343B8">
        <w:rPr>
          <w:rFonts w:ascii="仿宋" w:eastAsia="仿宋" w:hAnsi="仿宋" w:cs="仿宋" w:hint="eastAsia"/>
          <w:sz w:val="32"/>
          <w:szCs w:val="32"/>
        </w:rPr>
        <w:t>年度框架供应商</w:t>
      </w:r>
      <w:r w:rsidR="00FE4E2B">
        <w:rPr>
          <w:rFonts w:ascii="仿宋" w:eastAsia="仿宋" w:hAnsi="仿宋" w:cs="仿宋" w:hint="eastAsia"/>
          <w:sz w:val="32"/>
          <w:szCs w:val="32"/>
        </w:rPr>
        <w:t>进行</w:t>
      </w:r>
      <w:r w:rsidR="00FE4E2B" w:rsidRPr="006343B8">
        <w:rPr>
          <w:rFonts w:ascii="仿宋" w:eastAsia="仿宋" w:hAnsi="仿宋" w:cs="仿宋" w:hint="eastAsia"/>
          <w:sz w:val="32"/>
          <w:szCs w:val="32"/>
        </w:rPr>
        <w:t>寻源</w:t>
      </w:r>
      <w:r w:rsidRPr="0062247E">
        <w:rPr>
          <w:rFonts w:ascii="仿宋" w:eastAsia="仿宋" w:hAnsi="仿宋" w:cs="仿宋"/>
          <w:kern w:val="2"/>
          <w:sz w:val="32"/>
          <w:szCs w:val="32"/>
          <w:lang w:bidi="ar"/>
        </w:rPr>
        <w:t>，不构成采购承诺；最终采购数量、合作供应商及价格以后续正式报价及合同为准。</w:t>
      </w:r>
    </w:p>
    <w:p w14:paraId="5AAAA99D" w14:textId="788505CA" w:rsidR="00365B71" w:rsidRDefault="0062247E" w:rsidP="00365B71">
      <w:pPr>
        <w:widowControl w:val="0"/>
        <w:spacing w:line="560" w:lineRule="exact"/>
        <w:rPr>
          <w:rFonts w:ascii="仿宋" w:eastAsia="仿宋" w:hAnsi="仿宋" w:cs="仿宋" w:hint="eastAsia"/>
          <w:kern w:val="2"/>
          <w:sz w:val="32"/>
          <w:szCs w:val="32"/>
          <w:lang w:bidi="ar"/>
        </w:rPr>
      </w:pPr>
      <w:r>
        <w:rPr>
          <w:rFonts w:ascii="仿宋" w:eastAsia="仿宋" w:hAnsi="仿宋" w:cs="仿宋" w:hint="eastAsia"/>
          <w:kern w:val="2"/>
          <w:sz w:val="32"/>
          <w:szCs w:val="32"/>
          <w:lang w:bidi="ar"/>
        </w:rPr>
        <w:t>2.</w:t>
      </w:r>
      <w:r w:rsidRPr="0062247E">
        <w:rPr>
          <w:rFonts w:ascii="仿宋" w:eastAsia="仿宋" w:hAnsi="仿宋" w:cs="仿宋"/>
          <w:kern w:val="2"/>
          <w:sz w:val="32"/>
          <w:szCs w:val="32"/>
          <w:lang w:bidi="ar"/>
        </w:rPr>
        <w:t>招标人有权根据实际情况调整寻源流程及标准，本公告的解释权及修改权归广西北海玉柴马石油高级润滑油有限公司所有。</w:t>
      </w:r>
    </w:p>
    <w:p w14:paraId="78E4D914" w14:textId="2360F495" w:rsidR="00BE0CDF" w:rsidRPr="00BE0CDF" w:rsidRDefault="00BE0CDF" w:rsidP="00365B71">
      <w:pPr>
        <w:widowControl w:val="0"/>
        <w:spacing w:line="560" w:lineRule="exact"/>
        <w:rPr>
          <w:rFonts w:ascii="仿宋" w:eastAsia="仿宋" w:hAnsi="仿宋" w:cs="仿宋" w:hint="eastAsia"/>
          <w:b/>
          <w:bCs/>
          <w:kern w:val="2"/>
          <w:sz w:val="32"/>
          <w:szCs w:val="32"/>
          <w:lang w:bidi="ar"/>
        </w:rPr>
      </w:pPr>
      <w:r w:rsidRPr="00BE0CDF">
        <w:rPr>
          <w:rFonts w:ascii="仿宋" w:eastAsia="仿宋" w:hAnsi="仿宋" w:cs="仿宋" w:hint="eastAsia"/>
          <w:b/>
          <w:bCs/>
          <w:kern w:val="2"/>
          <w:sz w:val="32"/>
          <w:szCs w:val="32"/>
          <w:lang w:bidi="ar"/>
        </w:rPr>
        <w:t>八、联系方式</w:t>
      </w:r>
    </w:p>
    <w:p w14:paraId="0680D06A" w14:textId="16C83007" w:rsidR="00BE0CDF" w:rsidRPr="00365B71" w:rsidRDefault="00BE0CDF" w:rsidP="00365B71">
      <w:pPr>
        <w:widowControl w:val="0"/>
        <w:spacing w:line="560" w:lineRule="exact"/>
        <w:rPr>
          <w:rFonts w:ascii="仿宋" w:eastAsia="仿宋" w:hAnsi="仿宋" w:cs="仿宋" w:hint="eastAsia"/>
          <w:kern w:val="2"/>
          <w:sz w:val="32"/>
          <w:szCs w:val="32"/>
          <w:lang w:bidi="ar"/>
        </w:rPr>
      </w:pPr>
      <w:r>
        <w:rPr>
          <w:rFonts w:ascii="仿宋" w:eastAsia="仿宋" w:hAnsi="仿宋" w:cs="仿宋" w:hint="eastAsia"/>
          <w:kern w:val="2"/>
          <w:sz w:val="32"/>
          <w:szCs w:val="32"/>
          <w:lang w:bidi="ar"/>
        </w:rPr>
        <w:t>招标人：广西北海玉柴马石油高级润滑油有限公司</w:t>
      </w:r>
    </w:p>
    <w:p w14:paraId="6039D1DC" w14:textId="77777777" w:rsidR="00365B71" w:rsidRPr="00365B71" w:rsidRDefault="00365B71" w:rsidP="00365B71">
      <w:pPr>
        <w:widowControl w:val="0"/>
        <w:spacing w:line="560" w:lineRule="exact"/>
        <w:rPr>
          <w:rFonts w:ascii="仿宋" w:eastAsia="仿宋" w:hAnsi="仿宋" w:cs="仿宋" w:hint="eastAsia"/>
          <w:kern w:val="2"/>
          <w:sz w:val="32"/>
          <w:szCs w:val="32"/>
          <w:lang w:bidi="ar"/>
        </w:rPr>
      </w:pPr>
      <w:r w:rsidRPr="00365B71">
        <w:rPr>
          <w:rFonts w:ascii="仿宋" w:eastAsia="仿宋" w:hAnsi="仿宋" w:cs="仿宋"/>
          <w:kern w:val="2"/>
          <w:sz w:val="32"/>
          <w:szCs w:val="32"/>
          <w:lang w:bidi="ar"/>
        </w:rPr>
        <w:t>联系人：黎工</w:t>
      </w:r>
    </w:p>
    <w:p w14:paraId="2534DF5B" w14:textId="77777777" w:rsidR="00365B71" w:rsidRPr="00365B71" w:rsidRDefault="00365B71" w:rsidP="00365B71">
      <w:pPr>
        <w:widowControl w:val="0"/>
        <w:spacing w:line="560" w:lineRule="exact"/>
        <w:rPr>
          <w:rFonts w:ascii="仿宋" w:eastAsia="仿宋" w:hAnsi="仿宋" w:cs="仿宋" w:hint="eastAsia"/>
          <w:kern w:val="2"/>
          <w:sz w:val="32"/>
          <w:szCs w:val="32"/>
          <w:lang w:bidi="ar"/>
        </w:rPr>
      </w:pPr>
      <w:r w:rsidRPr="00365B71">
        <w:rPr>
          <w:rFonts w:ascii="仿宋" w:eastAsia="仿宋" w:hAnsi="仿宋" w:cs="仿宋"/>
          <w:kern w:val="2"/>
          <w:sz w:val="32"/>
          <w:szCs w:val="32"/>
          <w:lang w:bidi="ar"/>
        </w:rPr>
        <w:t>联系电话：13324895101</w:t>
      </w:r>
    </w:p>
    <w:p w14:paraId="78697840" w14:textId="77777777" w:rsidR="00365B71" w:rsidRPr="00365B71" w:rsidRDefault="00365B71" w:rsidP="00365B71">
      <w:pPr>
        <w:widowControl w:val="0"/>
        <w:spacing w:line="560" w:lineRule="exact"/>
        <w:rPr>
          <w:rFonts w:ascii="仿宋" w:eastAsia="仿宋" w:hAnsi="仿宋" w:cs="仿宋" w:hint="eastAsia"/>
          <w:kern w:val="2"/>
          <w:sz w:val="32"/>
          <w:szCs w:val="32"/>
          <w:lang w:bidi="ar"/>
        </w:rPr>
      </w:pPr>
      <w:r w:rsidRPr="00365B71">
        <w:rPr>
          <w:rFonts w:ascii="仿宋" w:eastAsia="仿宋" w:hAnsi="仿宋" w:cs="仿宋"/>
          <w:kern w:val="2"/>
          <w:sz w:val="32"/>
          <w:szCs w:val="32"/>
          <w:lang w:bidi="ar"/>
        </w:rPr>
        <w:t>邮箱：yuchaigaorun@163.com</w:t>
      </w:r>
    </w:p>
    <w:p w14:paraId="7F538C10" w14:textId="77777777" w:rsidR="008C2FD9" w:rsidRDefault="008C2FD9"/>
    <w:sectPr w:rsidR="008C2FD9">
      <w:pgSz w:w="11906" w:h="16838"/>
      <w:pgMar w:top="1440" w:right="1800" w:bottom="1440" w:left="1800" w:header="851" w:footer="992" w:gutter="0"/>
      <w:cols w:space="708"/>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9AAC1" w14:textId="77777777" w:rsidR="00C70F78" w:rsidRDefault="00C70F78" w:rsidP="009015F4">
      <w:r>
        <w:separator/>
      </w:r>
    </w:p>
  </w:endnote>
  <w:endnote w:type="continuationSeparator" w:id="0">
    <w:p w14:paraId="0ADE3B99" w14:textId="77777777" w:rsidR="00C70F78" w:rsidRDefault="00C70F78" w:rsidP="00901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422BE" w14:textId="77777777" w:rsidR="00C70F78" w:rsidRDefault="00C70F78" w:rsidP="009015F4">
      <w:r>
        <w:separator/>
      </w:r>
    </w:p>
  </w:footnote>
  <w:footnote w:type="continuationSeparator" w:id="0">
    <w:p w14:paraId="06ADE637" w14:textId="77777777" w:rsidR="00C70F78" w:rsidRDefault="00C70F78" w:rsidP="00901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C49ED"/>
    <w:multiLevelType w:val="hybridMultilevel"/>
    <w:tmpl w:val="D15689F6"/>
    <w:lvl w:ilvl="0" w:tplc="A45019FA">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82A2ED1"/>
    <w:multiLevelType w:val="multilevel"/>
    <w:tmpl w:val="8CE009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E6468A"/>
    <w:multiLevelType w:val="multilevel"/>
    <w:tmpl w:val="AB741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8B240C"/>
    <w:multiLevelType w:val="multilevel"/>
    <w:tmpl w:val="692E7A96"/>
    <w:lvl w:ilvl="0">
      <w:start w:val="1"/>
      <w:numFmt w:val="decimal"/>
      <w:lvlText w:val="%1."/>
      <w:lvlJc w:val="left"/>
      <w:pPr>
        <w:tabs>
          <w:tab w:val="num" w:pos="720"/>
        </w:tabs>
        <w:ind w:left="720" w:hanging="360"/>
      </w:pPr>
    </w:lvl>
    <w:lvl w:ilvl="1">
      <w:start w:val="7"/>
      <w:numFmt w:val="japaneseCounting"/>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110BB5"/>
    <w:multiLevelType w:val="hybridMultilevel"/>
    <w:tmpl w:val="DBAC06A4"/>
    <w:lvl w:ilvl="0" w:tplc="7FBEFE20">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6B60713"/>
    <w:multiLevelType w:val="hybridMultilevel"/>
    <w:tmpl w:val="8962F274"/>
    <w:lvl w:ilvl="0" w:tplc="69BCBE70">
      <w:start w:val="1"/>
      <w:numFmt w:val="japaneseCounting"/>
      <w:lvlText w:val="%1、"/>
      <w:lvlJc w:val="left"/>
      <w:pPr>
        <w:ind w:left="720" w:hanging="720"/>
      </w:pPr>
      <w:rPr>
        <w:rFonts w:hint="default"/>
      </w:rPr>
    </w:lvl>
    <w:lvl w:ilvl="1" w:tplc="E49E1FBE">
      <w:start w:val="1"/>
      <w:numFmt w:val="decimal"/>
      <w:lvlText w:val="%2、"/>
      <w:lvlJc w:val="left"/>
      <w:pPr>
        <w:ind w:left="1160" w:hanging="720"/>
      </w:pPr>
      <w:rPr>
        <w:rFonts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812170E"/>
    <w:multiLevelType w:val="hybridMultilevel"/>
    <w:tmpl w:val="15501E48"/>
    <w:lvl w:ilvl="0" w:tplc="02561B98">
      <w:start w:val="5"/>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00521177">
    <w:abstractNumId w:val="0"/>
  </w:num>
  <w:num w:numId="2" w16cid:durableId="1058357126">
    <w:abstractNumId w:val="5"/>
  </w:num>
  <w:num w:numId="3" w16cid:durableId="530342687">
    <w:abstractNumId w:val="4"/>
  </w:num>
  <w:num w:numId="4" w16cid:durableId="668020195">
    <w:abstractNumId w:val="1"/>
  </w:num>
  <w:num w:numId="5" w16cid:durableId="806121839">
    <w:abstractNumId w:val="6"/>
  </w:num>
  <w:num w:numId="6" w16cid:durableId="497506010">
    <w:abstractNumId w:val="3"/>
  </w:num>
  <w:num w:numId="7" w16cid:durableId="14943690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displayHorizontalDrawingGridEvery w:val="0"/>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275"/>
    <w:rsid w:val="000008E9"/>
    <w:rsid w:val="00007B44"/>
    <w:rsid w:val="00017416"/>
    <w:rsid w:val="00032C88"/>
    <w:rsid w:val="00044B7B"/>
    <w:rsid w:val="00073B4D"/>
    <w:rsid w:val="000A7B37"/>
    <w:rsid w:val="000C4D3B"/>
    <w:rsid w:val="00125D0E"/>
    <w:rsid w:val="00133A8F"/>
    <w:rsid w:val="0016125E"/>
    <w:rsid w:val="00174A07"/>
    <w:rsid w:val="001D5E3D"/>
    <w:rsid w:val="001E7B2D"/>
    <w:rsid w:val="001F7897"/>
    <w:rsid w:val="00243D2B"/>
    <w:rsid w:val="00257FFB"/>
    <w:rsid w:val="002600F9"/>
    <w:rsid w:val="00276896"/>
    <w:rsid w:val="00293AE3"/>
    <w:rsid w:val="002A544B"/>
    <w:rsid w:val="002C5992"/>
    <w:rsid w:val="002E766E"/>
    <w:rsid w:val="00300179"/>
    <w:rsid w:val="003001F5"/>
    <w:rsid w:val="0033529B"/>
    <w:rsid w:val="003371A8"/>
    <w:rsid w:val="0033784C"/>
    <w:rsid w:val="00343720"/>
    <w:rsid w:val="003532CC"/>
    <w:rsid w:val="00365B71"/>
    <w:rsid w:val="00370A0D"/>
    <w:rsid w:val="00377A92"/>
    <w:rsid w:val="00383244"/>
    <w:rsid w:val="00390E92"/>
    <w:rsid w:val="00391E65"/>
    <w:rsid w:val="003B3B54"/>
    <w:rsid w:val="003C05F6"/>
    <w:rsid w:val="003D5377"/>
    <w:rsid w:val="003F3BA2"/>
    <w:rsid w:val="003F3CB6"/>
    <w:rsid w:val="004000B6"/>
    <w:rsid w:val="00404682"/>
    <w:rsid w:val="0042236D"/>
    <w:rsid w:val="00424AF2"/>
    <w:rsid w:val="00425C28"/>
    <w:rsid w:val="00437599"/>
    <w:rsid w:val="00444B44"/>
    <w:rsid w:val="004549FF"/>
    <w:rsid w:val="004611F4"/>
    <w:rsid w:val="004D23C1"/>
    <w:rsid w:val="004D60EB"/>
    <w:rsid w:val="004F272D"/>
    <w:rsid w:val="00522BF8"/>
    <w:rsid w:val="00563773"/>
    <w:rsid w:val="0056619A"/>
    <w:rsid w:val="005662FA"/>
    <w:rsid w:val="00595DF9"/>
    <w:rsid w:val="005A2316"/>
    <w:rsid w:val="005B5992"/>
    <w:rsid w:val="005D4736"/>
    <w:rsid w:val="005D7E2F"/>
    <w:rsid w:val="005E3C51"/>
    <w:rsid w:val="006120D9"/>
    <w:rsid w:val="0062247E"/>
    <w:rsid w:val="006343B8"/>
    <w:rsid w:val="0064400B"/>
    <w:rsid w:val="0066365A"/>
    <w:rsid w:val="006729D5"/>
    <w:rsid w:val="0068672D"/>
    <w:rsid w:val="006B34A1"/>
    <w:rsid w:val="006B406C"/>
    <w:rsid w:val="006F4F41"/>
    <w:rsid w:val="00701FC1"/>
    <w:rsid w:val="007271F1"/>
    <w:rsid w:val="00765F84"/>
    <w:rsid w:val="007C11AC"/>
    <w:rsid w:val="007D06DB"/>
    <w:rsid w:val="007E2194"/>
    <w:rsid w:val="00800AC9"/>
    <w:rsid w:val="00810E45"/>
    <w:rsid w:val="00826F50"/>
    <w:rsid w:val="00833DFF"/>
    <w:rsid w:val="00833FAF"/>
    <w:rsid w:val="00841C84"/>
    <w:rsid w:val="00874168"/>
    <w:rsid w:val="00882BDA"/>
    <w:rsid w:val="008A605C"/>
    <w:rsid w:val="008B6239"/>
    <w:rsid w:val="008B6299"/>
    <w:rsid w:val="008C2FD9"/>
    <w:rsid w:val="008C462B"/>
    <w:rsid w:val="00900871"/>
    <w:rsid w:val="009015F4"/>
    <w:rsid w:val="00906D32"/>
    <w:rsid w:val="009308F9"/>
    <w:rsid w:val="00952F13"/>
    <w:rsid w:val="00993EA8"/>
    <w:rsid w:val="009B390A"/>
    <w:rsid w:val="009B5275"/>
    <w:rsid w:val="009C1340"/>
    <w:rsid w:val="009C3330"/>
    <w:rsid w:val="009D14A2"/>
    <w:rsid w:val="009F66CA"/>
    <w:rsid w:val="00A5612F"/>
    <w:rsid w:val="00A640B0"/>
    <w:rsid w:val="00A72484"/>
    <w:rsid w:val="00A8719D"/>
    <w:rsid w:val="00A95BFD"/>
    <w:rsid w:val="00AC36AB"/>
    <w:rsid w:val="00AD54D1"/>
    <w:rsid w:val="00AE33B1"/>
    <w:rsid w:val="00AF40CC"/>
    <w:rsid w:val="00B06388"/>
    <w:rsid w:val="00B5530A"/>
    <w:rsid w:val="00B55F84"/>
    <w:rsid w:val="00B76FE0"/>
    <w:rsid w:val="00BB4EFC"/>
    <w:rsid w:val="00BC40B3"/>
    <w:rsid w:val="00BC7187"/>
    <w:rsid w:val="00BE05EE"/>
    <w:rsid w:val="00BE0CDF"/>
    <w:rsid w:val="00C050C0"/>
    <w:rsid w:val="00C43040"/>
    <w:rsid w:val="00C70F78"/>
    <w:rsid w:val="00C92966"/>
    <w:rsid w:val="00C972B6"/>
    <w:rsid w:val="00CA62A4"/>
    <w:rsid w:val="00CC5DDA"/>
    <w:rsid w:val="00CF38CB"/>
    <w:rsid w:val="00D02425"/>
    <w:rsid w:val="00D25521"/>
    <w:rsid w:val="00D2689C"/>
    <w:rsid w:val="00D468F4"/>
    <w:rsid w:val="00D75571"/>
    <w:rsid w:val="00D92F80"/>
    <w:rsid w:val="00D93863"/>
    <w:rsid w:val="00DE0E7A"/>
    <w:rsid w:val="00E21CD3"/>
    <w:rsid w:val="00E30CC1"/>
    <w:rsid w:val="00E502CF"/>
    <w:rsid w:val="00E503E5"/>
    <w:rsid w:val="00E72155"/>
    <w:rsid w:val="00E8051D"/>
    <w:rsid w:val="00E8536F"/>
    <w:rsid w:val="00E95D70"/>
    <w:rsid w:val="00EA329B"/>
    <w:rsid w:val="00EA7CBB"/>
    <w:rsid w:val="00EF21D6"/>
    <w:rsid w:val="00F42794"/>
    <w:rsid w:val="00FA20D1"/>
    <w:rsid w:val="00FB3329"/>
    <w:rsid w:val="00FD7801"/>
    <w:rsid w:val="00FE4E2B"/>
    <w:rsid w:val="00FE5B6F"/>
    <w:rsid w:val="00FF60CA"/>
    <w:rsid w:val="2BBB92C8"/>
    <w:rsid w:val="7DEB8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39BDE0"/>
  <w15:docId w15:val="{E06C5D4B-0FB4-4394-A139-1EA564F1B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15F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015F4"/>
    <w:rPr>
      <w:rFonts w:asciiTheme="minorHAnsi" w:eastAsiaTheme="minorEastAsia" w:hAnsiTheme="minorHAnsi" w:cstheme="minorBidi"/>
      <w:sz w:val="18"/>
      <w:szCs w:val="18"/>
    </w:rPr>
  </w:style>
  <w:style w:type="paragraph" w:styleId="a5">
    <w:name w:val="footer"/>
    <w:basedOn w:val="a"/>
    <w:link w:val="a6"/>
    <w:uiPriority w:val="99"/>
    <w:unhideWhenUsed/>
    <w:rsid w:val="009015F4"/>
    <w:pPr>
      <w:tabs>
        <w:tab w:val="center" w:pos="4153"/>
        <w:tab w:val="right" w:pos="8306"/>
      </w:tabs>
      <w:snapToGrid w:val="0"/>
    </w:pPr>
    <w:rPr>
      <w:sz w:val="18"/>
      <w:szCs w:val="18"/>
    </w:rPr>
  </w:style>
  <w:style w:type="character" w:customStyle="1" w:styleId="a6">
    <w:name w:val="页脚 字符"/>
    <w:basedOn w:val="a0"/>
    <w:link w:val="a5"/>
    <w:uiPriority w:val="99"/>
    <w:rsid w:val="009015F4"/>
    <w:rPr>
      <w:rFonts w:asciiTheme="minorHAnsi" w:eastAsiaTheme="minorEastAsia" w:hAnsiTheme="minorHAnsi" w:cstheme="minorBidi"/>
      <w:sz w:val="18"/>
      <w:szCs w:val="18"/>
    </w:rPr>
  </w:style>
  <w:style w:type="paragraph" w:styleId="a7">
    <w:name w:val="List Paragraph"/>
    <w:basedOn w:val="a"/>
    <w:uiPriority w:val="99"/>
    <w:rsid w:val="00EA329B"/>
    <w:pPr>
      <w:ind w:firstLineChars="200" w:firstLine="420"/>
    </w:pPr>
  </w:style>
  <w:style w:type="character" w:styleId="a8">
    <w:name w:val="Hyperlink"/>
    <w:basedOn w:val="a0"/>
    <w:uiPriority w:val="99"/>
    <w:unhideWhenUsed/>
    <w:rsid w:val="00BC40B3"/>
    <w:rPr>
      <w:color w:val="0563C1" w:themeColor="hyperlink"/>
      <w:u w:val="single"/>
    </w:rPr>
  </w:style>
  <w:style w:type="character" w:customStyle="1" w:styleId="1">
    <w:name w:val="未处理的提及1"/>
    <w:basedOn w:val="a0"/>
    <w:uiPriority w:val="99"/>
    <w:semiHidden/>
    <w:unhideWhenUsed/>
    <w:rsid w:val="00BC40B3"/>
    <w:rPr>
      <w:color w:val="605E5C"/>
      <w:shd w:val="clear" w:color="auto" w:fill="E1DFDD"/>
    </w:rPr>
  </w:style>
  <w:style w:type="character" w:customStyle="1" w:styleId="2">
    <w:name w:val="未处理的提及2"/>
    <w:basedOn w:val="a0"/>
    <w:uiPriority w:val="99"/>
    <w:semiHidden/>
    <w:unhideWhenUsed/>
    <w:rsid w:val="001D5E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707</TotalTime>
  <Pages>4</Pages>
  <Words>223</Words>
  <Characters>1273</Characters>
  <Application>Microsoft Office Word</Application>
  <DocSecurity>0</DocSecurity>
  <Lines>10</Lines>
  <Paragraphs>2</Paragraphs>
  <ScaleCrop>false</ScaleCrop>
  <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liziwen</cp:lastModifiedBy>
  <cp:revision>18</cp:revision>
  <dcterms:created xsi:type="dcterms:W3CDTF">2024-01-17T02:11:00Z</dcterms:created>
  <dcterms:modified xsi:type="dcterms:W3CDTF">2026-04-23T02:18:00Z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