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3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3"/>
        <w:tblW w:w="148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245"/>
        <w:gridCol w:w="1365"/>
        <w:gridCol w:w="1095"/>
        <w:gridCol w:w="1755"/>
        <w:gridCol w:w="915"/>
        <w:gridCol w:w="875"/>
        <w:gridCol w:w="903"/>
        <w:gridCol w:w="685"/>
        <w:gridCol w:w="903"/>
        <w:gridCol w:w="468"/>
        <w:gridCol w:w="903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48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吉成大厦电梯清单明细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电梯类型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速度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提升高度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倾斜角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梯级宽度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维保期限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33103601002017066X06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1200SX-EN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6000P/h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1004mm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33103601002017066X07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1200SX-EN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6000P/h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1004mm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33103601002017066X08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1200SX-EN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6000P/h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1004mm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33103601002017066X09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1200SX-EN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6000P/h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1004mm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LCA-01150-C0105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LCA-01150-C0105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HCA-1600-C0180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31103601002017066X21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17G004725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MCA-1600-C0105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1.75m/s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zMxYzE2MzlkMTIyYjk1ZDgyY2U1YTk2YTViYWUifQ=="/>
  </w:docVars>
  <w:rsids>
    <w:rsidRoot w:val="00000000"/>
    <w:rsid w:val="3934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2026-03-18T08:05:27Z</dcterms:created>
  <dc:creator>DELL</dc:creator>
  <cp:lastModifiedBy>余洋</cp:lastModifiedBy>
  <dcterms:modified xsi:type="dcterms:W3CDTF">2026-03-18T08:05:55Z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19FFCA92512F434988F12B1267B6A3A3</vt:lpwstr>
  </property>
</Properties>
</file>