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FE7703">
      <w:pPr>
        <w:spacing w:line="640" w:lineRule="exact"/>
        <w:jc w:val="center"/>
        <w:rPr>
          <w:rFonts w:hint="eastAsia" w:ascii="黑体" w:hAnsi="黑体" w:eastAsia="黑体" w:cs="Times New Roman"/>
          <w:b/>
          <w:color w:val="auto"/>
          <w:sz w:val="44"/>
          <w:szCs w:val="44"/>
          <w:highlight w:val="none"/>
          <w:lang w:eastAsia="zh-CN"/>
        </w:rPr>
      </w:pPr>
      <w:r>
        <w:rPr>
          <w:rFonts w:hint="eastAsia" w:ascii="黑体" w:hAnsi="黑体" w:eastAsia="黑体" w:cs="Times New Roman"/>
          <w:b/>
          <w:color w:val="auto"/>
          <w:sz w:val="44"/>
          <w:szCs w:val="44"/>
          <w:highlight w:val="none"/>
          <w:lang w:eastAsia="zh-CN"/>
        </w:rPr>
        <w:t>江西峰山抽水蓄能有限公司</w:t>
      </w:r>
    </w:p>
    <w:p w14:paraId="4349F780">
      <w:pPr>
        <w:spacing w:line="640" w:lineRule="exact"/>
        <w:jc w:val="center"/>
        <w:rPr>
          <w:rFonts w:hint="default"/>
          <w:color w:val="auto"/>
          <w:sz w:val="28"/>
          <w:szCs w:val="28"/>
          <w:highlight w:val="none"/>
          <w:lang w:val="en-US"/>
        </w:rPr>
      </w:pPr>
      <w:r>
        <w:rPr>
          <w:rFonts w:hint="eastAsia" w:ascii="黑体" w:hAnsi="黑体" w:eastAsia="黑体" w:cs="Times New Roman"/>
          <w:b/>
          <w:color w:val="auto"/>
          <w:sz w:val="44"/>
          <w:szCs w:val="44"/>
          <w:highlight w:val="none"/>
          <w:lang w:eastAsia="zh-CN"/>
        </w:rPr>
        <w:t>车辆租赁</w:t>
      </w:r>
      <w:r>
        <w:rPr>
          <w:rFonts w:hint="eastAsia" w:ascii="黑体" w:hAnsi="黑体" w:eastAsia="黑体" w:cs="Times New Roman"/>
          <w:b/>
          <w:color w:val="auto"/>
          <w:sz w:val="44"/>
          <w:szCs w:val="44"/>
          <w:highlight w:val="none"/>
          <w:lang w:val="en-US" w:eastAsia="zh-CN"/>
        </w:rPr>
        <w:t>服务技术要求</w:t>
      </w:r>
    </w:p>
    <w:p w14:paraId="7D73E1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本询比采购项目为</w:t>
      </w:r>
      <w:r>
        <w:rPr>
          <w:rFonts w:hint="eastAsia" w:ascii="宋体" w:hAnsi="宋体" w:cs="宋体"/>
          <w:b w:val="0"/>
          <w:bCs w:val="0"/>
          <w:color w:val="auto"/>
          <w:sz w:val="28"/>
          <w:szCs w:val="28"/>
          <w:highlight w:val="none"/>
          <w:lang w:val="en-US" w:eastAsia="zh-CN"/>
        </w:rPr>
        <w:t>江西峰山抽水蓄能有限公司车辆租赁服务项目</w:t>
      </w:r>
      <w:r>
        <w:rPr>
          <w:rFonts w:hint="eastAsia" w:ascii="宋体" w:hAnsi="宋体" w:eastAsia="宋体" w:cs="宋体"/>
          <w:b w:val="0"/>
          <w:bCs w:val="0"/>
          <w:color w:val="auto"/>
          <w:sz w:val="28"/>
          <w:szCs w:val="28"/>
          <w:highlight w:val="none"/>
        </w:rPr>
        <w:t>，采购人为江西峰山抽水蓄能有限公司，项目资金来自企业自筹。该项目已具备采购条件，根据询价单位《</w:t>
      </w:r>
      <w:r>
        <w:rPr>
          <w:rFonts w:hint="eastAsia" w:ascii="宋体" w:hAnsi="宋体" w:eastAsia="宋体" w:cs="宋体"/>
          <w:b w:val="0"/>
          <w:bCs w:val="0"/>
          <w:color w:val="auto"/>
          <w:sz w:val="28"/>
          <w:szCs w:val="28"/>
          <w:highlight w:val="none"/>
          <w:lang w:val="en-US" w:eastAsia="zh-CN"/>
        </w:rPr>
        <w:t>非</w:t>
      </w:r>
      <w:r>
        <w:rPr>
          <w:rFonts w:hint="eastAsia" w:ascii="宋体" w:hAnsi="宋体" w:eastAsia="宋体" w:cs="宋体"/>
          <w:b w:val="0"/>
          <w:bCs w:val="0"/>
          <w:color w:val="auto"/>
          <w:sz w:val="28"/>
          <w:szCs w:val="28"/>
          <w:highlight w:val="none"/>
        </w:rPr>
        <w:t>招标工作管理办法》规定，选择</w:t>
      </w:r>
      <w:r>
        <w:rPr>
          <w:rFonts w:hint="eastAsia" w:ascii="宋体" w:hAnsi="宋体" w:cs="宋体"/>
          <w:b w:val="0"/>
          <w:bCs w:val="0"/>
          <w:color w:val="auto"/>
          <w:sz w:val="28"/>
          <w:szCs w:val="28"/>
          <w:highlight w:val="none"/>
          <w:lang w:val="en-US" w:eastAsia="zh-CN"/>
        </w:rPr>
        <w:t>线上询比价</w:t>
      </w:r>
      <w:r>
        <w:rPr>
          <w:rFonts w:hint="eastAsia" w:ascii="宋体" w:hAnsi="宋体" w:eastAsia="宋体" w:cs="宋体"/>
          <w:b w:val="0"/>
          <w:bCs w:val="0"/>
          <w:color w:val="auto"/>
          <w:sz w:val="28"/>
          <w:szCs w:val="28"/>
          <w:highlight w:val="none"/>
        </w:rPr>
        <w:t>确定项目</w:t>
      </w:r>
      <w:r>
        <w:rPr>
          <w:rFonts w:hint="eastAsia" w:ascii="宋体" w:hAnsi="宋体" w:cs="宋体"/>
          <w:b w:val="0"/>
          <w:bCs w:val="0"/>
          <w:color w:val="auto"/>
          <w:sz w:val="28"/>
          <w:szCs w:val="28"/>
          <w:highlight w:val="none"/>
          <w:lang w:val="en-US" w:eastAsia="zh-CN"/>
        </w:rPr>
        <w:t>服务</w:t>
      </w:r>
      <w:r>
        <w:rPr>
          <w:rFonts w:hint="eastAsia" w:ascii="宋体" w:hAnsi="宋体" w:eastAsia="宋体" w:cs="宋体"/>
          <w:b w:val="0"/>
          <w:bCs w:val="0"/>
          <w:color w:val="auto"/>
          <w:sz w:val="28"/>
          <w:szCs w:val="28"/>
          <w:highlight w:val="none"/>
        </w:rPr>
        <w:t>单位</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请各报价单位在本询价文件规定的要求及时间内向询价单位填送报价书并提供相关资料，我们将采用</w:t>
      </w:r>
      <w:r>
        <w:rPr>
          <w:rFonts w:hint="eastAsia" w:ascii="宋体" w:hAnsi="宋体" w:eastAsia="宋体" w:cs="宋体"/>
          <w:b w:val="0"/>
          <w:bCs w:val="0"/>
          <w:color w:val="auto"/>
          <w:sz w:val="28"/>
          <w:szCs w:val="28"/>
          <w:highlight w:val="none"/>
          <w:lang w:val="en-US" w:eastAsia="zh-CN"/>
        </w:rPr>
        <w:t>合理低价法确定</w:t>
      </w:r>
      <w:r>
        <w:rPr>
          <w:rFonts w:hint="eastAsia" w:ascii="宋体" w:hAnsi="宋体" w:eastAsia="宋体" w:cs="宋体"/>
          <w:b w:val="0"/>
          <w:bCs w:val="0"/>
          <w:color w:val="auto"/>
          <w:sz w:val="28"/>
          <w:szCs w:val="28"/>
          <w:highlight w:val="none"/>
          <w:lang w:eastAsia="zh-CN"/>
        </w:rPr>
        <w:t>江西峰山抽水蓄能有限公</w:t>
      </w:r>
      <w:r>
        <w:rPr>
          <w:rFonts w:hint="eastAsia" w:ascii="宋体" w:hAnsi="宋体" w:eastAsia="宋体" w:cs="宋体"/>
          <w:b w:val="0"/>
          <w:bCs w:val="0"/>
          <w:color w:val="auto"/>
          <w:sz w:val="28"/>
          <w:szCs w:val="28"/>
          <w:highlight w:val="none"/>
          <w:lang w:val="en-US" w:eastAsia="zh-CN"/>
        </w:rPr>
        <w:t>司</w:t>
      </w:r>
      <w:r>
        <w:rPr>
          <w:rFonts w:hint="eastAsia" w:ascii="宋体" w:hAnsi="宋体" w:eastAsia="宋体" w:cs="宋体"/>
          <w:b w:val="0"/>
          <w:bCs w:val="0"/>
          <w:color w:val="auto"/>
          <w:sz w:val="28"/>
          <w:szCs w:val="28"/>
          <w:highlight w:val="none"/>
          <w:lang w:eastAsia="zh-CN"/>
        </w:rPr>
        <w:t>车辆租赁服务</w:t>
      </w:r>
      <w:r>
        <w:rPr>
          <w:rFonts w:hint="eastAsia" w:ascii="宋体" w:hAnsi="宋体" w:eastAsia="宋体" w:cs="宋体"/>
          <w:b w:val="0"/>
          <w:bCs w:val="0"/>
          <w:color w:val="auto"/>
          <w:sz w:val="28"/>
          <w:szCs w:val="28"/>
          <w:highlight w:val="none"/>
        </w:rPr>
        <w:t>单位。</w:t>
      </w:r>
    </w:p>
    <w:p w14:paraId="046C32B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一、车辆及驾驶员要求</w:t>
      </w:r>
    </w:p>
    <w:p w14:paraId="6E82233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车辆机动车所有人与报价单位名称一致，外观完好、无明显破损污渍及难闻气味，使用年限不超过5年</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月租车要求行驶公里不超过10万公里</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行驶证、年检合格证等各类证照齐全有效；</w:t>
      </w:r>
    </w:p>
    <w:p w14:paraId="3D2CC8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购买足额保险：第三者责任险不低于</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00万，并附加医保外医疗费用责任险30万以上；车上人员责任保险（司机、乘客）各</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0万元以上，同样附加医保外医疗费用责任险30万以上</w:t>
      </w:r>
      <w:r>
        <w:rPr>
          <w:rFonts w:hint="eastAsia" w:ascii="宋体" w:hAnsi="宋体" w:cs="宋体"/>
          <w:color w:val="auto"/>
          <w:sz w:val="28"/>
          <w:szCs w:val="28"/>
          <w:highlight w:val="none"/>
          <w:lang w:eastAsia="zh-CN"/>
        </w:rPr>
        <w:t>；</w:t>
      </w:r>
    </w:p>
    <w:p w14:paraId="5713BE4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3、可提供车型：轿车、皮卡、越野车（不含城市SUV）、商务车、中巴车等；</w:t>
      </w:r>
    </w:p>
    <w:p w14:paraId="7124948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val="en-US" w:eastAsia="zh-CN"/>
        </w:rPr>
        <w:t>4、驾驶员</w:t>
      </w:r>
      <w:r>
        <w:rPr>
          <w:rFonts w:hint="eastAsia" w:ascii="宋体" w:hAnsi="宋体" w:eastAsia="宋体" w:cs="宋体"/>
          <w:color w:val="auto"/>
          <w:sz w:val="28"/>
          <w:szCs w:val="28"/>
          <w:highlight w:val="none"/>
        </w:rPr>
        <w:t>年龄25-50周岁，具备5年以上实际驾龄，技术娴熟，无重大交通违法记录，身体状况良好</w:t>
      </w:r>
      <w:r>
        <w:rPr>
          <w:rFonts w:hint="eastAsia" w:ascii="宋体" w:hAnsi="宋体" w:cs="宋体"/>
          <w:color w:val="auto"/>
          <w:sz w:val="28"/>
          <w:szCs w:val="28"/>
          <w:highlight w:val="none"/>
          <w:lang w:eastAsia="zh-CN"/>
        </w:rPr>
        <w:t>；</w:t>
      </w:r>
    </w:p>
    <w:p w14:paraId="5C44C08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5、驾驶员驾驶证、从业资格证等各类证照齐全有效。</w:t>
      </w:r>
    </w:p>
    <w:p w14:paraId="607FD59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pPr>
      <w:r>
        <w:rPr>
          <w:rFonts w:hint="eastAsia" w:ascii="楷体" w:hAnsi="楷体" w:eastAsia="楷体" w:cs="楷体"/>
          <w:b/>
          <w:bCs/>
          <w:color w:val="auto"/>
          <w:sz w:val="28"/>
          <w:szCs w:val="28"/>
          <w:highlight w:val="none"/>
          <w:lang w:val="en-US" w:eastAsia="zh-CN"/>
        </w:rPr>
        <w:t>二、</w:t>
      </w:r>
      <w:r>
        <w:rPr>
          <w:rFonts w:hint="eastAsia" w:ascii="楷体" w:hAnsi="楷体" w:eastAsia="楷体" w:cs="楷体"/>
          <w:b/>
          <w:bCs/>
          <w:color w:val="auto"/>
          <w:sz w:val="28"/>
          <w:szCs w:val="28"/>
          <w:highlight w:val="none"/>
        </w:rPr>
        <w:t>车型配备参考标准</w:t>
      </w:r>
    </w:p>
    <w:p w14:paraId="499299B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车型配备参考标准详见《江西峰山抽水蓄能有限公司车辆租赁服务项目报价清单表》。</w:t>
      </w:r>
    </w:p>
    <w:p w14:paraId="353BE96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询价单位提出用车需求后，报价单位报送相关车辆和驾驶员的资料提交询价单位审核，经甲方同意后按照计划派车。</w:t>
      </w:r>
    </w:p>
    <w:p w14:paraId="2059D19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三、租车费用构成及结算</w:t>
      </w:r>
    </w:p>
    <w:p w14:paraId="0BC0150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val="en-US" w:eastAsia="zh-CN"/>
        </w:rPr>
        <w:t>租车费涵盖时段费用、里程费用（已包含油费）、其他实支费用（主要指路桥费、停车费及驾驶员食宿费等实际发生的费用）等</w:t>
      </w:r>
      <w:r>
        <w:rPr>
          <w:rFonts w:hint="eastAsia" w:ascii="宋体" w:hAnsi="宋体" w:cs="宋体"/>
          <w:color w:val="auto"/>
          <w:sz w:val="28"/>
          <w:szCs w:val="28"/>
          <w:highlight w:val="none"/>
          <w:lang w:val="en-US" w:eastAsia="zh-CN"/>
        </w:rPr>
        <w:t>。</w:t>
      </w:r>
    </w:p>
    <w:p w14:paraId="518E3D4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其他费用：燃油（充电）费、公路通行费、停车费等由询价单位根据实际行程和消费据实结算；驾驶员的食宿费原则上由询价单位承担，伙食费和住宿费按询价单位差旅伙食费和住宿费“一般职工”标准执行，凭有效票据据实结算，公里补贴同询价单位驾驶员标准据实补贴</w:t>
      </w:r>
      <w:r>
        <w:rPr>
          <w:rFonts w:hint="eastAsia" w:ascii="宋体" w:hAnsi="宋体" w:cs="宋体"/>
          <w:color w:val="auto"/>
          <w:sz w:val="28"/>
          <w:szCs w:val="28"/>
          <w:highlight w:val="none"/>
          <w:lang w:val="en-US" w:eastAsia="zh-CN"/>
        </w:rPr>
        <w:t>。</w:t>
      </w:r>
    </w:p>
    <w:p w14:paraId="7B7A6114">
      <w:pPr>
        <w:pStyle w:val="30"/>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宋体" w:hAnsi="宋体"/>
          <w:color w:val="auto"/>
          <w:sz w:val="28"/>
          <w:szCs w:val="28"/>
          <w:highlight w:val="none"/>
          <w:lang w:eastAsia="zh-CN"/>
        </w:rPr>
      </w:pPr>
      <w:r>
        <w:rPr>
          <w:rFonts w:hint="eastAsia" w:ascii="宋体" w:hAnsi="宋体" w:cs="宋体"/>
          <w:color w:val="auto"/>
          <w:sz w:val="28"/>
          <w:szCs w:val="28"/>
          <w:highlight w:val="none"/>
          <w:lang w:val="en-US" w:eastAsia="zh-CN"/>
        </w:rPr>
        <w:t>3、报价方式：按限制价格统一以百分比折扣报价，折扣后价格作为固定单价；税率按国家规定为3%（有政策减</w:t>
      </w:r>
      <w:bookmarkStart w:id="5" w:name="_GoBack"/>
      <w:bookmarkEnd w:id="5"/>
      <w:r>
        <w:rPr>
          <w:rFonts w:hint="eastAsia" w:ascii="宋体" w:hAnsi="宋体" w:cs="宋体"/>
          <w:color w:val="auto"/>
          <w:sz w:val="28"/>
          <w:szCs w:val="28"/>
          <w:highlight w:val="none"/>
          <w:lang w:val="en-US" w:eastAsia="zh-CN"/>
        </w:rPr>
        <w:t>免除外）</w:t>
      </w:r>
      <w:r>
        <w:rPr>
          <w:rFonts w:hint="default" w:ascii="宋体" w:hAnsi="宋体"/>
          <w:color w:val="auto"/>
          <w:sz w:val="28"/>
          <w:szCs w:val="28"/>
          <w:highlight w:val="none"/>
          <w:lang w:val="en-US" w:eastAsia="zh-CN"/>
        </w:rPr>
        <w:t>。</w:t>
      </w:r>
    </w:p>
    <w:p w14:paraId="0C364A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宋体" w:cs="Times New Roman"/>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.价款支付：</w:t>
      </w:r>
      <w:r>
        <w:rPr>
          <w:rFonts w:hint="eastAsia" w:ascii="宋体" w:hAnsi="宋体" w:cs="宋体"/>
          <w:color w:val="auto"/>
          <w:sz w:val="28"/>
          <w:szCs w:val="28"/>
          <w:highlight w:val="none"/>
          <w:lang w:val="en-US" w:eastAsia="zh-CN"/>
        </w:rPr>
        <w:t>按月提出用车需求，车辆费用按季度结算；报价单位提交签字确认的结算单及对应增值税专用发票后30个工作日内支付款项</w:t>
      </w:r>
      <w:r>
        <w:rPr>
          <w:rFonts w:hint="eastAsia" w:ascii="Times New Roman" w:hAnsi="Times New Roman" w:eastAsia="宋体" w:cs="Times New Roman"/>
          <w:color w:val="auto"/>
          <w:sz w:val="28"/>
          <w:szCs w:val="28"/>
          <w:highlight w:val="none"/>
        </w:rPr>
        <w:t>。</w:t>
      </w:r>
    </w:p>
    <w:p w14:paraId="03952596">
      <w:pPr>
        <w:pStyle w:val="30"/>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宋体" w:hAnsi="宋体"/>
          <w:color w:val="auto"/>
          <w:sz w:val="28"/>
          <w:szCs w:val="28"/>
          <w:highlight w:val="none"/>
        </w:rPr>
      </w:pPr>
      <w:r>
        <w:rPr>
          <w:rFonts w:hint="eastAsia" w:ascii="宋体" w:hAnsi="宋体"/>
          <w:color w:val="auto"/>
          <w:kern w:val="2"/>
          <w:sz w:val="28"/>
          <w:szCs w:val="28"/>
          <w:highlight w:val="none"/>
          <w:lang w:val="en-US" w:eastAsia="zh-CN"/>
        </w:rPr>
        <w:t>5.</w:t>
      </w:r>
      <w:r>
        <w:rPr>
          <w:rFonts w:hint="eastAsia" w:ascii="宋体" w:hAnsi="宋体"/>
          <w:color w:val="auto"/>
          <w:kern w:val="2"/>
          <w:sz w:val="28"/>
          <w:szCs w:val="28"/>
          <w:highlight w:val="none"/>
          <w:lang w:eastAsia="zh-CN"/>
        </w:rPr>
        <w:t>报价单位</w:t>
      </w:r>
      <w:r>
        <w:rPr>
          <w:rFonts w:hint="eastAsia" w:ascii="宋体" w:hAnsi="宋体"/>
          <w:color w:val="auto"/>
          <w:kern w:val="2"/>
          <w:sz w:val="28"/>
          <w:szCs w:val="28"/>
          <w:highlight w:val="none"/>
        </w:rPr>
        <w:t>应认真考虑自身商务报价的风险以及中标后自身的经济承受能力，慎重合理确定利润部分的费用，合理确定自身的</w:t>
      </w:r>
      <w:r>
        <w:rPr>
          <w:rFonts w:hint="eastAsia" w:ascii="宋体" w:hAnsi="宋体"/>
          <w:color w:val="auto"/>
          <w:kern w:val="2"/>
          <w:sz w:val="28"/>
          <w:szCs w:val="28"/>
          <w:highlight w:val="none"/>
          <w:lang w:val="en-US" w:eastAsia="zh-CN"/>
        </w:rPr>
        <w:t>报</w:t>
      </w:r>
      <w:r>
        <w:rPr>
          <w:rFonts w:hint="eastAsia" w:ascii="宋体" w:hAnsi="宋体"/>
          <w:color w:val="auto"/>
          <w:kern w:val="2"/>
          <w:sz w:val="28"/>
          <w:szCs w:val="28"/>
          <w:highlight w:val="none"/>
        </w:rPr>
        <w:t>价，不得恶性竞争。</w:t>
      </w:r>
    </w:p>
    <w:p w14:paraId="1729957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四、报价单位报价要求</w:t>
      </w:r>
    </w:p>
    <w:p w14:paraId="3D0BAF7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文件组成</w:t>
      </w:r>
    </w:p>
    <w:p w14:paraId="3C07828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询价报价书（加盖公司章）（见附件一）；</w:t>
      </w:r>
    </w:p>
    <w:p w14:paraId="1CDE913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企业资质资料（营业执照复印件等加盖公章）、开户许可证；</w:t>
      </w:r>
    </w:p>
    <w:p w14:paraId="01CE310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lang w:eastAsia="zh-CN"/>
        </w:rPr>
      </w:pPr>
      <w:r>
        <w:rPr>
          <w:rFonts w:hint="default" w:ascii="宋体" w:hAnsi="宋体" w:eastAsia="宋体" w:cs="宋体"/>
          <w:color w:val="auto"/>
          <w:sz w:val="28"/>
          <w:szCs w:val="28"/>
          <w:highlight w:val="none"/>
          <w:lang w:val="en-US" w:eastAsia="zh-CN"/>
        </w:rPr>
        <w:t>（3）财务状况</w:t>
      </w:r>
      <w:r>
        <w:rPr>
          <w:rFonts w:hint="eastAsia" w:ascii="宋体" w:hAnsi="宋体" w:cs="宋体"/>
          <w:color w:val="auto"/>
          <w:sz w:val="28"/>
          <w:szCs w:val="28"/>
          <w:highlight w:val="none"/>
          <w:lang w:val="en-US" w:eastAsia="zh-CN"/>
        </w:rPr>
        <w:t>报价单位</w:t>
      </w:r>
      <w:r>
        <w:rPr>
          <w:rFonts w:hint="default" w:ascii="宋体" w:hAnsi="宋体" w:eastAsia="宋体" w:cs="宋体"/>
          <w:color w:val="auto"/>
          <w:sz w:val="28"/>
          <w:szCs w:val="28"/>
          <w:highlight w:val="none"/>
          <w:lang w:val="en-US" w:eastAsia="zh-CN"/>
        </w:rPr>
        <w:t>承诺加盖</w:t>
      </w:r>
      <w:r>
        <w:rPr>
          <w:rFonts w:hint="eastAsia" w:ascii="宋体" w:hAnsi="宋体" w:cs="宋体"/>
          <w:color w:val="auto"/>
          <w:sz w:val="28"/>
          <w:szCs w:val="28"/>
          <w:highlight w:val="none"/>
          <w:lang w:val="en-US" w:eastAsia="zh-CN"/>
        </w:rPr>
        <w:t>报价单位</w:t>
      </w:r>
      <w:r>
        <w:rPr>
          <w:rFonts w:hint="default" w:ascii="宋体" w:hAnsi="宋体" w:eastAsia="宋体" w:cs="宋体"/>
          <w:color w:val="auto"/>
          <w:sz w:val="28"/>
          <w:szCs w:val="28"/>
          <w:highlight w:val="none"/>
          <w:lang w:val="en-US" w:eastAsia="zh-CN"/>
        </w:rPr>
        <w:t>公章</w:t>
      </w:r>
      <w:r>
        <w:rPr>
          <w:rFonts w:hint="eastAsia" w:ascii="宋体" w:hAnsi="宋体" w:cs="宋体"/>
          <w:color w:val="auto"/>
          <w:sz w:val="28"/>
          <w:szCs w:val="28"/>
          <w:highlight w:val="none"/>
          <w:lang w:val="en-US" w:eastAsia="zh-CN"/>
        </w:rPr>
        <w:t>；</w:t>
      </w:r>
    </w:p>
    <w:p w14:paraId="74F984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法定代表人身份证明书及身份证复印件；若为授权代表报价，需提供法定代表人授权委托书及授权代表身份证复印件（</w:t>
      </w:r>
      <w:r>
        <w:rPr>
          <w:rFonts w:hint="eastAsia" w:ascii="宋体" w:hAnsi="宋体" w:eastAsia="宋体" w:cs="宋体"/>
          <w:color w:val="auto"/>
          <w:sz w:val="28"/>
          <w:szCs w:val="28"/>
          <w:highlight w:val="none"/>
          <w:lang w:val="en-US" w:eastAsia="zh-CN"/>
        </w:rPr>
        <w:t>见附件二</w:t>
      </w:r>
      <w:r>
        <w:rPr>
          <w:rFonts w:hint="eastAsia" w:ascii="宋体" w:hAnsi="宋体" w:eastAsia="宋体" w:cs="宋体"/>
          <w:color w:val="auto"/>
          <w:sz w:val="28"/>
          <w:szCs w:val="28"/>
          <w:highlight w:val="none"/>
        </w:rPr>
        <w:t>）；</w:t>
      </w:r>
    </w:p>
    <w:p w14:paraId="4F14112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lang w:eastAsia="zh-CN"/>
        </w:rPr>
        <w:t>车辆清单，包含车辆品牌、型号、车牌号、注册日期、保险购买情况等信息，并附车辆行驶证复印件</w:t>
      </w:r>
      <w:r>
        <w:rPr>
          <w:rFonts w:hint="eastAsia" w:ascii="宋体" w:hAnsi="宋体" w:cs="宋体"/>
          <w:color w:val="auto"/>
          <w:sz w:val="28"/>
          <w:szCs w:val="28"/>
          <w:highlight w:val="none"/>
          <w:lang w:eastAsia="zh-CN"/>
        </w:rPr>
        <w:t>；</w:t>
      </w:r>
    </w:p>
    <w:p w14:paraId="4C978D4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lang w:eastAsia="zh-CN"/>
        </w:rPr>
        <w:t>）驾驶员信息表，包括姓名、年龄、驾龄、驾驶证号码、从业资格证号码等，同时提供驾驶证和从业资格证复印件；</w:t>
      </w:r>
    </w:p>
    <w:p w14:paraId="344EE05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lang w:eastAsia="zh-CN"/>
        </w:rPr>
        <w:t>）赔付能力证明材料：2024年或2025年度财务审计报告或2025年度至本项目截止时间银行出具的资信证明；</w:t>
      </w:r>
    </w:p>
    <w:p w14:paraId="18C93DC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lang w:eastAsia="zh-CN"/>
        </w:rPr>
        <w:t>）</w:t>
      </w:r>
      <w:r>
        <w:rPr>
          <w:rFonts w:hint="default" w:ascii="宋体" w:hAnsi="宋体" w:eastAsia="宋体" w:cs="宋体"/>
          <w:color w:val="auto"/>
          <w:sz w:val="28"/>
          <w:szCs w:val="28"/>
          <w:highlight w:val="none"/>
          <w:lang w:val="en-US" w:eastAsia="zh-CN"/>
        </w:rPr>
        <w:t>未</w:t>
      </w:r>
      <w:r>
        <w:rPr>
          <w:rFonts w:hint="default" w:ascii="宋体" w:hAnsi="宋体" w:eastAsia="宋体" w:cs="宋体"/>
          <w:b w:val="0"/>
          <w:bCs w:val="0"/>
          <w:i w:val="0"/>
          <w:iCs w:val="0"/>
          <w:color w:val="auto"/>
          <w:kern w:val="2"/>
          <w:sz w:val="28"/>
          <w:szCs w:val="28"/>
          <w:highlight w:val="none"/>
          <w:vertAlign w:val="baseline"/>
          <w:lang w:val="en-US" w:eastAsia="zh-CN" w:bidi="ar-SA"/>
        </w:rPr>
        <w:t>被“信用中国”网站（www.creditchina.gov.cn）列入失信被执行人、重大税收违法案件当事人名单。</w:t>
      </w:r>
      <w:r>
        <w:rPr>
          <w:rFonts w:hint="eastAsia" w:ascii="宋体" w:hAnsi="宋体" w:eastAsia="宋体" w:cs="宋体"/>
          <w:color w:val="auto"/>
          <w:sz w:val="28"/>
          <w:szCs w:val="28"/>
          <w:highlight w:val="none"/>
        </w:rPr>
        <w:t>截屏打印件；</w:t>
      </w:r>
    </w:p>
    <w:p w14:paraId="18DFE04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lang w:eastAsia="zh-CN"/>
        </w:rPr>
        <w:t>）</w:t>
      </w:r>
      <w:r>
        <w:rPr>
          <w:rFonts w:hint="eastAsia" w:ascii="宋体" w:hAnsi="宋体"/>
          <w:color w:val="auto"/>
          <w:sz w:val="28"/>
          <w:szCs w:val="28"/>
          <w:highlight w:val="none"/>
        </w:rPr>
        <w:t>报价单位认为其他需要提供的资料。</w:t>
      </w:r>
    </w:p>
    <w:p w14:paraId="34BC81DE">
      <w:pPr>
        <w:pStyle w:val="19"/>
        <w:spacing w:line="520" w:lineRule="exact"/>
        <w:ind w:left="640" w:firstLine="640"/>
        <w:rPr>
          <w:rFonts w:hint="eastAsia"/>
          <w:color w:val="auto"/>
          <w:highlight w:val="none"/>
        </w:rPr>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pPr>
    </w:p>
    <w:p w14:paraId="53BA46D7">
      <w:pPr>
        <w:spacing w:line="460" w:lineRule="exact"/>
        <w:rPr>
          <w:rFonts w:hint="eastAsia" w:ascii="宋体" w:hAnsi="宋体"/>
          <w:color w:val="auto"/>
          <w:sz w:val="28"/>
          <w:szCs w:val="28"/>
          <w:highlight w:val="none"/>
        </w:rPr>
      </w:pP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t>.询价报价书格式</w:t>
      </w:r>
    </w:p>
    <w:p w14:paraId="542E4AF5">
      <w:pPr>
        <w:spacing w:line="460" w:lineRule="exact"/>
        <w:ind w:firstLine="537" w:firstLineChars="192"/>
        <w:rPr>
          <w:rFonts w:hint="eastAsia" w:ascii="宋体" w:hAnsi="宋体"/>
          <w:color w:val="auto"/>
          <w:sz w:val="28"/>
          <w:szCs w:val="28"/>
          <w:highlight w:val="none"/>
        </w:rPr>
      </w:pPr>
    </w:p>
    <w:p w14:paraId="7F28D584">
      <w:pPr>
        <w:spacing w:line="460" w:lineRule="exact"/>
        <w:ind w:firstLine="844" w:firstLineChars="192"/>
        <w:jc w:val="center"/>
        <w:rPr>
          <w:rFonts w:hint="eastAsia" w:ascii="宋体" w:hAnsi="宋体"/>
          <w:color w:val="auto"/>
          <w:sz w:val="44"/>
          <w:szCs w:val="44"/>
          <w:highlight w:val="none"/>
          <w:u w:val="single"/>
        </w:rPr>
      </w:pPr>
      <w:r>
        <w:rPr>
          <w:rFonts w:hint="eastAsia" w:ascii="宋体" w:hAnsi="宋体"/>
          <w:color w:val="auto"/>
          <w:sz w:val="44"/>
          <w:szCs w:val="44"/>
          <w:highlight w:val="none"/>
          <w:u w:val="single"/>
        </w:rPr>
        <w:t>询价报价书</w:t>
      </w:r>
    </w:p>
    <w:p w14:paraId="5FC54FC7">
      <w:pPr>
        <w:spacing w:line="460" w:lineRule="exact"/>
        <w:ind w:firstLine="537" w:firstLineChars="192"/>
        <w:jc w:val="center"/>
        <w:rPr>
          <w:rFonts w:hint="eastAsia" w:ascii="宋体" w:hAnsi="宋体"/>
          <w:color w:val="auto"/>
          <w:sz w:val="28"/>
          <w:szCs w:val="28"/>
          <w:highlight w:val="none"/>
        </w:rPr>
      </w:pPr>
    </w:p>
    <w:p w14:paraId="6AE698DA">
      <w:pPr>
        <w:spacing w:line="460" w:lineRule="exact"/>
        <w:rPr>
          <w:rFonts w:hint="eastAsia" w:ascii="宋体" w:hAnsi="宋体"/>
          <w:color w:val="auto"/>
          <w:sz w:val="28"/>
          <w:szCs w:val="28"/>
          <w:highlight w:val="none"/>
        </w:rPr>
      </w:pPr>
      <w:r>
        <w:rPr>
          <w:rFonts w:hint="eastAsia" w:ascii="宋体" w:hAnsi="宋体"/>
          <w:color w:val="auto"/>
          <w:sz w:val="28"/>
          <w:szCs w:val="28"/>
          <w:highlight w:val="none"/>
        </w:rPr>
        <w:t>致江西峰山抽水蓄能有限公司：</w:t>
      </w:r>
    </w:p>
    <w:p w14:paraId="045DA23D">
      <w:pPr>
        <w:spacing w:line="460" w:lineRule="exact"/>
        <w:ind w:firstLine="537" w:firstLineChars="192"/>
        <w:rPr>
          <w:rFonts w:hint="eastAsia" w:ascii="宋体" w:hAnsi="宋体"/>
          <w:color w:val="auto"/>
          <w:sz w:val="28"/>
          <w:szCs w:val="28"/>
          <w:highlight w:val="none"/>
        </w:rPr>
      </w:pPr>
      <w:r>
        <w:rPr>
          <w:rFonts w:hint="eastAsia" w:ascii="宋体" w:hAnsi="宋体"/>
          <w:color w:val="auto"/>
          <w:sz w:val="28"/>
          <w:szCs w:val="28"/>
          <w:highlight w:val="none"/>
        </w:rPr>
        <w:t>我公司已认真研究</w:t>
      </w:r>
      <w:r>
        <w:rPr>
          <w:rFonts w:hint="eastAsia" w:ascii="宋体" w:hAnsi="宋体"/>
          <w:color w:val="auto"/>
          <w:sz w:val="28"/>
          <w:szCs w:val="28"/>
          <w:highlight w:val="none"/>
          <w:lang w:val="en-US" w:eastAsia="zh-CN"/>
        </w:rPr>
        <w:t>了贵公司的《江西峰山抽水蓄能有限公司车辆租赁服务询</w:t>
      </w:r>
      <w:r>
        <w:rPr>
          <w:rFonts w:hint="eastAsia" w:ascii="宋体" w:hAnsi="宋体" w:eastAsia="宋体"/>
          <w:color w:val="auto"/>
          <w:sz w:val="28"/>
          <w:szCs w:val="28"/>
          <w:highlight w:val="none"/>
          <w:lang w:val="en-US" w:eastAsia="zh-CN"/>
        </w:rPr>
        <w:t>价书</w:t>
      </w:r>
      <w:r>
        <w:rPr>
          <w:rFonts w:hint="eastAsia" w:ascii="宋体" w:hAnsi="宋体"/>
          <w:color w:val="auto"/>
          <w:sz w:val="28"/>
          <w:szCs w:val="28"/>
          <w:highlight w:val="none"/>
        </w:rPr>
        <w:t>》全部内容，并经现场考察，愿意以</w:t>
      </w:r>
      <w:r>
        <w:rPr>
          <w:rFonts w:hint="eastAsia" w:ascii="宋体" w:hAnsi="宋体"/>
          <w:color w:val="auto"/>
          <w:sz w:val="28"/>
          <w:szCs w:val="28"/>
          <w:highlight w:val="none"/>
          <w:lang w:val="en-US" w:eastAsia="zh-CN"/>
        </w:rPr>
        <w:t>折扣率</w:t>
      </w:r>
      <w:r>
        <w:rPr>
          <w:rFonts w:hint="eastAsia" w:ascii="宋体" w:hAnsi="宋体"/>
          <w:b w:val="0"/>
          <w:bCs/>
          <w:color w:val="auto"/>
          <w:sz w:val="28"/>
          <w:szCs w:val="28"/>
          <w:highlight w:val="none"/>
          <w:u w:val="single"/>
        </w:rPr>
        <w:t xml:space="preserve">       </w:t>
      </w:r>
      <w:r>
        <w:rPr>
          <w:rFonts w:hint="eastAsia" w:ascii="宋体" w:hAnsi="宋体"/>
          <w:b w:val="0"/>
          <w:bCs/>
          <w:color w:val="auto"/>
          <w:sz w:val="28"/>
          <w:szCs w:val="28"/>
          <w:highlight w:val="none"/>
          <w:u w:val="single"/>
          <w:lang w:val="en-US" w:eastAsia="zh-CN"/>
        </w:rPr>
        <w:t>%</w:t>
      </w:r>
      <w:r>
        <w:rPr>
          <w:rFonts w:hint="eastAsia" w:ascii="宋体" w:hAnsi="宋体"/>
          <w:b w:val="0"/>
          <w:bCs/>
          <w:color w:val="auto"/>
          <w:sz w:val="28"/>
          <w:szCs w:val="28"/>
          <w:highlight w:val="none"/>
          <w:u w:val="single"/>
        </w:rPr>
        <w:t>（</w:t>
      </w:r>
      <w:r>
        <w:rPr>
          <w:rFonts w:hint="eastAsia" w:ascii="宋体" w:hAnsi="宋体"/>
          <w:b w:val="0"/>
          <w:bCs/>
          <w:color w:val="auto"/>
          <w:sz w:val="28"/>
          <w:szCs w:val="28"/>
          <w:highlight w:val="none"/>
          <w:u w:val="single"/>
          <w:lang w:val="en-US" w:eastAsia="zh-CN"/>
        </w:rPr>
        <w:t>精确到小数点后两位</w:t>
      </w:r>
      <w:r>
        <w:rPr>
          <w:rFonts w:hint="eastAsia" w:ascii="宋体" w:hAnsi="宋体"/>
          <w:b w:val="0"/>
          <w:bCs/>
          <w:color w:val="auto"/>
          <w:sz w:val="28"/>
          <w:szCs w:val="28"/>
          <w:highlight w:val="none"/>
          <w:u w:val="single"/>
        </w:rPr>
        <w:t>）</w:t>
      </w:r>
      <w:r>
        <w:rPr>
          <w:rFonts w:hint="eastAsia" w:ascii="宋体" w:hAnsi="宋体"/>
          <w:color w:val="auto"/>
          <w:sz w:val="28"/>
          <w:szCs w:val="28"/>
          <w:highlight w:val="none"/>
        </w:rPr>
        <w:t>按照询价书要求报价并承担相应责任。</w:t>
      </w:r>
    </w:p>
    <w:p w14:paraId="2A1B9C3C">
      <w:pPr>
        <w:spacing w:line="460" w:lineRule="exact"/>
        <w:ind w:firstLine="4499" w:firstLineChars="1607"/>
        <w:rPr>
          <w:rFonts w:hint="eastAsia" w:ascii="宋体" w:hAnsi="宋体"/>
          <w:color w:val="auto"/>
          <w:sz w:val="28"/>
          <w:szCs w:val="28"/>
          <w:highlight w:val="none"/>
        </w:rPr>
      </w:pPr>
    </w:p>
    <w:p w14:paraId="0CF17F9A">
      <w:pPr>
        <w:spacing w:line="460" w:lineRule="exact"/>
        <w:ind w:firstLine="4499" w:firstLineChars="1607"/>
        <w:rPr>
          <w:rFonts w:hint="eastAsia" w:ascii="宋体" w:hAnsi="宋体"/>
          <w:color w:val="auto"/>
          <w:sz w:val="28"/>
          <w:szCs w:val="28"/>
          <w:highlight w:val="none"/>
        </w:rPr>
      </w:pPr>
    </w:p>
    <w:p w14:paraId="50A2E88A">
      <w:pPr>
        <w:spacing w:line="460" w:lineRule="exact"/>
        <w:ind w:firstLine="4499" w:firstLineChars="1607"/>
        <w:rPr>
          <w:rFonts w:ascii="宋体" w:hAnsi="宋体"/>
          <w:color w:val="auto"/>
          <w:sz w:val="28"/>
          <w:szCs w:val="28"/>
          <w:highlight w:val="none"/>
        </w:rPr>
      </w:pPr>
      <w:r>
        <w:rPr>
          <w:rFonts w:hint="eastAsia" w:ascii="宋体" w:hAnsi="宋体"/>
          <w:color w:val="auto"/>
          <w:sz w:val="28"/>
          <w:szCs w:val="28"/>
          <w:highlight w:val="none"/>
        </w:rPr>
        <w:t>报价公司名称（盖章）</w:t>
      </w:r>
    </w:p>
    <w:p w14:paraId="277BA31E">
      <w:pPr>
        <w:spacing w:line="460" w:lineRule="exact"/>
        <w:ind w:firstLine="4877" w:firstLineChars="1742"/>
        <w:rPr>
          <w:rFonts w:ascii="宋体" w:hAnsi="宋体"/>
          <w:color w:val="auto"/>
          <w:sz w:val="28"/>
          <w:szCs w:val="28"/>
          <w:highlight w:val="none"/>
        </w:rPr>
      </w:pPr>
      <w:r>
        <w:rPr>
          <w:rFonts w:hint="eastAsia" w:ascii="宋体" w:hAnsi="宋体"/>
          <w:color w:val="auto"/>
          <w:sz w:val="28"/>
          <w:szCs w:val="28"/>
          <w:highlight w:val="none"/>
        </w:rPr>
        <w:t xml:space="preserve">  年   月    日</w:t>
      </w:r>
    </w:p>
    <w:p w14:paraId="5DDCC212">
      <w:pPr>
        <w:spacing w:line="500" w:lineRule="exact"/>
        <w:rPr>
          <w:rFonts w:ascii="宋体" w:hAnsi="宋体"/>
          <w:color w:val="auto"/>
          <w:sz w:val="28"/>
          <w:szCs w:val="28"/>
          <w:highlight w:val="none"/>
        </w:rPr>
      </w:pPr>
    </w:p>
    <w:p w14:paraId="008DFE58">
      <w:pPr>
        <w:pStyle w:val="31"/>
        <w:rPr>
          <w:color w:val="auto"/>
          <w:highlight w:val="none"/>
        </w:rPr>
      </w:pPr>
    </w:p>
    <w:p w14:paraId="6C728965">
      <w:pPr>
        <w:pStyle w:val="31"/>
        <w:rPr>
          <w:color w:val="auto"/>
          <w:highlight w:val="none"/>
        </w:rPr>
      </w:pPr>
    </w:p>
    <w:p w14:paraId="09691670">
      <w:pPr>
        <w:spacing w:line="500" w:lineRule="exact"/>
        <w:rPr>
          <w:rFonts w:ascii="宋体" w:hAnsi="宋体"/>
          <w:color w:val="auto"/>
          <w:sz w:val="28"/>
          <w:szCs w:val="28"/>
          <w:highlight w:val="none"/>
        </w:rPr>
      </w:pPr>
    </w:p>
    <w:p w14:paraId="3E217C03">
      <w:pPr>
        <w:spacing w:line="500" w:lineRule="exact"/>
        <w:rPr>
          <w:rFonts w:ascii="宋体" w:hAnsi="宋体"/>
          <w:color w:val="auto"/>
          <w:sz w:val="28"/>
          <w:szCs w:val="28"/>
          <w:highlight w:val="none"/>
        </w:rPr>
      </w:pPr>
    </w:p>
    <w:p w14:paraId="639A9B59">
      <w:pPr>
        <w:spacing w:line="500" w:lineRule="exact"/>
        <w:rPr>
          <w:rFonts w:ascii="宋体" w:hAnsi="宋体"/>
          <w:color w:val="auto"/>
          <w:sz w:val="28"/>
          <w:szCs w:val="28"/>
          <w:highlight w:val="none"/>
        </w:rPr>
      </w:pPr>
    </w:p>
    <w:p w14:paraId="018EE433">
      <w:pPr>
        <w:spacing w:line="500" w:lineRule="exact"/>
        <w:rPr>
          <w:rFonts w:ascii="宋体" w:hAnsi="宋体"/>
          <w:color w:val="auto"/>
          <w:sz w:val="28"/>
          <w:szCs w:val="28"/>
          <w:highlight w:val="none"/>
        </w:rPr>
      </w:pPr>
    </w:p>
    <w:p w14:paraId="184CF87C">
      <w:pPr>
        <w:spacing w:line="500" w:lineRule="exact"/>
        <w:rPr>
          <w:rFonts w:ascii="宋体" w:hAnsi="宋体"/>
          <w:color w:val="auto"/>
          <w:sz w:val="28"/>
          <w:szCs w:val="28"/>
          <w:highlight w:val="none"/>
        </w:rPr>
      </w:pPr>
    </w:p>
    <w:p w14:paraId="3FF7FC03">
      <w:pPr>
        <w:spacing w:line="500" w:lineRule="exact"/>
        <w:rPr>
          <w:rFonts w:ascii="宋体" w:hAnsi="宋体"/>
          <w:color w:val="auto"/>
          <w:sz w:val="28"/>
          <w:szCs w:val="28"/>
          <w:highlight w:val="none"/>
        </w:rPr>
      </w:pPr>
    </w:p>
    <w:p w14:paraId="67C23482">
      <w:pPr>
        <w:spacing w:line="500" w:lineRule="exact"/>
        <w:rPr>
          <w:rFonts w:ascii="宋体" w:hAnsi="宋体"/>
          <w:color w:val="auto"/>
          <w:sz w:val="28"/>
          <w:szCs w:val="28"/>
          <w:highlight w:val="none"/>
        </w:rPr>
      </w:pPr>
    </w:p>
    <w:p w14:paraId="2F274269">
      <w:pPr>
        <w:spacing w:line="500" w:lineRule="exact"/>
        <w:rPr>
          <w:rFonts w:ascii="宋体" w:hAnsi="宋体"/>
          <w:color w:val="auto"/>
          <w:sz w:val="28"/>
          <w:szCs w:val="28"/>
          <w:highlight w:val="none"/>
        </w:rPr>
        <w:sectPr>
          <w:pgSz w:w="11906" w:h="16838"/>
          <w:pgMar w:top="2098" w:right="1474" w:bottom="1984" w:left="1587" w:header="851" w:footer="992" w:gutter="0"/>
          <w:pgNumType w:fmt="numberInDash"/>
          <w:cols w:space="720" w:num="1"/>
          <w:docGrid w:type="lines" w:linePitch="312" w:charSpace="0"/>
        </w:sectPr>
      </w:pPr>
    </w:p>
    <w:p w14:paraId="524794ED">
      <w:pPr>
        <w:keepNext w:val="0"/>
        <w:keepLines w:val="0"/>
        <w:pageBreakBefore w:val="0"/>
        <w:widowControl w:val="0"/>
        <w:tabs>
          <w:tab w:val="left" w:pos="4264"/>
        </w:tabs>
        <w:kinsoku/>
        <w:wordWrap/>
        <w:overflowPunct/>
        <w:topLinePunct w:val="0"/>
        <w:autoSpaceDE/>
        <w:autoSpaceDN/>
        <w:bidi w:val="0"/>
        <w:adjustRightInd/>
        <w:snapToGrid/>
        <w:spacing w:line="480" w:lineRule="exact"/>
        <w:ind w:firstLine="560" w:firstLineChars="200"/>
        <w:textAlignment w:val="auto"/>
        <w:rPr>
          <w:rFonts w:hint="eastAsia" w:ascii="Times New Roman" w:hAnsi="Times New Roman" w:eastAsia="宋体" w:cs="Times New Roman"/>
          <w:b/>
          <w:color w:val="auto"/>
          <w:sz w:val="30"/>
          <w:szCs w:val="30"/>
          <w:highlight w:val="none"/>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报价清单表</w:t>
      </w:r>
    </w:p>
    <w:p w14:paraId="7673110D">
      <w:pPr>
        <w:spacing w:after="0" w:line="470" w:lineRule="exact"/>
        <w:jc w:val="center"/>
        <w:rPr>
          <w:rFonts w:hint="eastAsia" w:ascii="Times New Roman" w:hAnsi="Times New Roman" w:eastAsia="宋体" w:cs="Times New Roman"/>
          <w:b/>
          <w:color w:val="auto"/>
          <w:sz w:val="30"/>
          <w:szCs w:val="30"/>
          <w:highlight w:val="none"/>
        </w:rPr>
      </w:pPr>
      <w:r>
        <w:rPr>
          <w:rFonts w:hint="eastAsia" w:cs="Times New Roman"/>
          <w:b/>
          <w:color w:val="auto"/>
          <w:sz w:val="30"/>
          <w:szCs w:val="30"/>
          <w:highlight w:val="none"/>
          <w:lang w:val="en-US" w:eastAsia="zh-CN"/>
        </w:rPr>
        <w:t>江西峰山抽水蓄能有限公司车辆租赁服务项目</w:t>
      </w:r>
      <w:r>
        <w:rPr>
          <w:rFonts w:hint="eastAsia" w:ascii="Times New Roman" w:hAnsi="Times New Roman" w:eastAsia="宋体" w:cs="Times New Roman"/>
          <w:b/>
          <w:color w:val="auto"/>
          <w:sz w:val="30"/>
          <w:szCs w:val="30"/>
          <w:highlight w:val="none"/>
        </w:rPr>
        <w:t>报价清单表</w:t>
      </w:r>
    </w:p>
    <w:tbl>
      <w:tblPr>
        <w:tblStyle w:val="21"/>
        <w:tblW w:w="13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734"/>
        <w:gridCol w:w="1356"/>
        <w:gridCol w:w="972"/>
        <w:gridCol w:w="1080"/>
        <w:gridCol w:w="1488"/>
        <w:gridCol w:w="2316"/>
        <w:gridCol w:w="3714"/>
      </w:tblGrid>
      <w:tr w14:paraId="2DD2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8C393CF">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租赁形式</w:t>
            </w:r>
          </w:p>
        </w:tc>
        <w:tc>
          <w:tcPr>
            <w:tcW w:w="1734" w:type="dxa"/>
            <w:vAlign w:val="center"/>
          </w:tcPr>
          <w:p w14:paraId="0BC27A0F">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eastAsia="宋体"/>
                <w:color w:val="auto"/>
                <w:sz w:val="24"/>
                <w:szCs w:val="24"/>
                <w:highlight w:val="none"/>
                <w:vertAlign w:val="baseline"/>
                <w:lang w:val="en-US" w:eastAsia="zh-CN"/>
              </w:rPr>
            </w:pPr>
            <w:r>
              <w:rPr>
                <w:rFonts w:hint="eastAsia"/>
                <w:color w:val="auto"/>
                <w:sz w:val="24"/>
                <w:szCs w:val="24"/>
                <w:highlight w:val="none"/>
                <w:vertAlign w:val="baseline"/>
                <w:lang w:val="en-US" w:eastAsia="zh-CN"/>
              </w:rPr>
              <w:t>车型类别</w:t>
            </w:r>
          </w:p>
        </w:tc>
        <w:tc>
          <w:tcPr>
            <w:tcW w:w="1356" w:type="dxa"/>
            <w:vAlign w:val="center"/>
          </w:tcPr>
          <w:p w14:paraId="5404F412">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color w:val="auto"/>
                <w:sz w:val="24"/>
                <w:szCs w:val="24"/>
                <w:highlight w:val="none"/>
                <w:vertAlign w:val="baseline"/>
                <w:lang w:val="en-US" w:eastAsia="zh-CN"/>
              </w:rPr>
            </w:pPr>
            <w:r>
              <w:rPr>
                <w:rFonts w:hint="eastAsia"/>
                <w:color w:val="auto"/>
                <w:sz w:val="24"/>
                <w:szCs w:val="24"/>
                <w:highlight w:val="none"/>
                <w:vertAlign w:val="baseline"/>
                <w:lang w:val="en-US" w:eastAsia="zh-CN"/>
              </w:rPr>
              <w:t>车辆租用费（元/辆）</w:t>
            </w:r>
          </w:p>
        </w:tc>
        <w:tc>
          <w:tcPr>
            <w:tcW w:w="972" w:type="dxa"/>
            <w:vAlign w:val="center"/>
          </w:tcPr>
          <w:p w14:paraId="4D8F2502">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是否含驾驶员</w:t>
            </w:r>
          </w:p>
        </w:tc>
        <w:tc>
          <w:tcPr>
            <w:tcW w:w="1080" w:type="dxa"/>
            <w:vAlign w:val="center"/>
          </w:tcPr>
          <w:p w14:paraId="763EB2B3">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eastAsia="宋体"/>
                <w:color w:val="auto"/>
                <w:sz w:val="24"/>
                <w:szCs w:val="24"/>
                <w:highlight w:val="none"/>
                <w:vertAlign w:val="baseline"/>
                <w:lang w:val="en-US" w:eastAsia="zh-CN"/>
              </w:rPr>
            </w:pPr>
            <w:r>
              <w:rPr>
                <w:rFonts w:hint="eastAsia"/>
                <w:color w:val="auto"/>
                <w:sz w:val="24"/>
                <w:szCs w:val="24"/>
                <w:highlight w:val="none"/>
                <w:vertAlign w:val="baseline"/>
                <w:lang w:val="en-US" w:eastAsia="zh-CN"/>
              </w:rPr>
              <w:t>报价折扣率（%）</w:t>
            </w:r>
          </w:p>
        </w:tc>
        <w:tc>
          <w:tcPr>
            <w:tcW w:w="1488" w:type="dxa"/>
            <w:vAlign w:val="center"/>
          </w:tcPr>
          <w:p w14:paraId="4037AC40">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折扣后租用费（元/辆）</w:t>
            </w:r>
          </w:p>
        </w:tc>
        <w:tc>
          <w:tcPr>
            <w:tcW w:w="2316" w:type="dxa"/>
            <w:vAlign w:val="center"/>
          </w:tcPr>
          <w:p w14:paraId="1E39E8F7">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color w:val="auto"/>
                <w:sz w:val="24"/>
                <w:szCs w:val="24"/>
                <w:highlight w:val="none"/>
                <w:vertAlign w:val="baseline"/>
                <w:lang w:val="en-US" w:eastAsia="zh-CN"/>
              </w:rPr>
            </w:pPr>
            <w:r>
              <w:rPr>
                <w:rFonts w:hint="eastAsia"/>
                <w:color w:val="auto"/>
                <w:sz w:val="24"/>
                <w:szCs w:val="24"/>
                <w:highlight w:val="none"/>
                <w:vertAlign w:val="baseline"/>
                <w:lang w:val="en-US" w:eastAsia="zh-CN"/>
              </w:rPr>
              <w:t>其他费用</w:t>
            </w:r>
          </w:p>
        </w:tc>
        <w:tc>
          <w:tcPr>
            <w:tcW w:w="3714" w:type="dxa"/>
            <w:vAlign w:val="center"/>
          </w:tcPr>
          <w:p w14:paraId="4315C142">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color w:val="auto"/>
                <w:sz w:val="24"/>
                <w:szCs w:val="24"/>
                <w:highlight w:val="none"/>
                <w:vertAlign w:val="baseline"/>
                <w:lang w:val="en-US" w:eastAsia="zh-CN"/>
              </w:rPr>
            </w:pPr>
            <w:r>
              <w:rPr>
                <w:rFonts w:hint="eastAsia"/>
                <w:color w:val="auto"/>
                <w:sz w:val="24"/>
                <w:szCs w:val="24"/>
                <w:highlight w:val="none"/>
                <w:vertAlign w:val="baseline"/>
                <w:lang w:val="en-US" w:eastAsia="zh-CN"/>
              </w:rPr>
              <w:t>车型配备参考标准</w:t>
            </w:r>
          </w:p>
        </w:tc>
      </w:tr>
      <w:tr w14:paraId="2F8B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restart"/>
            <w:vAlign w:val="center"/>
          </w:tcPr>
          <w:p w14:paraId="419FDE42">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color w:val="auto"/>
                <w:sz w:val="24"/>
                <w:szCs w:val="24"/>
                <w:highlight w:val="none"/>
                <w:vertAlign w:val="baseline"/>
                <w:lang w:val="en-US" w:eastAsia="zh-CN"/>
              </w:rPr>
            </w:pPr>
            <w:r>
              <w:rPr>
                <w:rFonts w:hint="eastAsia"/>
                <w:color w:val="auto"/>
                <w:sz w:val="24"/>
                <w:szCs w:val="24"/>
                <w:highlight w:val="none"/>
                <w:vertAlign w:val="baseline"/>
                <w:lang w:val="en-US" w:eastAsia="zh-CN"/>
              </w:rPr>
              <w:t>日租</w:t>
            </w:r>
          </w:p>
        </w:tc>
        <w:tc>
          <w:tcPr>
            <w:tcW w:w="1734" w:type="dxa"/>
            <w:vMerge w:val="restart"/>
            <w:vAlign w:val="center"/>
          </w:tcPr>
          <w:p w14:paraId="474D047D">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r>
              <w:rPr>
                <w:rFonts w:hint="eastAsia"/>
                <w:color w:val="auto"/>
                <w:sz w:val="24"/>
                <w:szCs w:val="24"/>
                <w:highlight w:val="none"/>
                <w:vertAlign w:val="baseline"/>
              </w:rPr>
              <w:t>轿车</w:t>
            </w:r>
          </w:p>
        </w:tc>
        <w:tc>
          <w:tcPr>
            <w:tcW w:w="1356" w:type="dxa"/>
            <w:vAlign w:val="center"/>
          </w:tcPr>
          <w:p w14:paraId="47F762AB">
            <w:pPr>
              <w:keepNext w:val="0"/>
              <w:keepLines w:val="0"/>
              <w:widowControl/>
              <w:suppressLineNumbers w:val="0"/>
              <w:jc w:val="center"/>
              <w:textAlignment w:val="center"/>
              <w:rPr>
                <w:rFonts w:hint="default" w:eastAsia="宋体"/>
                <w:color w:val="auto"/>
                <w:sz w:val="24"/>
                <w:szCs w:val="24"/>
                <w:highlight w:val="yellow"/>
                <w:vertAlign w:val="baseline"/>
                <w:lang w:val="en-US" w:eastAsia="zh-CN"/>
              </w:rPr>
            </w:pPr>
            <w:r>
              <w:rPr>
                <w:rFonts w:hint="eastAsia" w:ascii="宋体" w:hAnsi="宋体" w:cs="宋体"/>
                <w:i w:val="0"/>
                <w:iCs w:val="0"/>
                <w:color w:val="000000"/>
                <w:kern w:val="0"/>
                <w:sz w:val="24"/>
                <w:szCs w:val="24"/>
                <w:u w:val="none"/>
                <w:lang w:val="en-US" w:eastAsia="zh-CN" w:bidi="ar"/>
              </w:rPr>
              <w:t>300</w:t>
            </w:r>
          </w:p>
        </w:tc>
        <w:tc>
          <w:tcPr>
            <w:tcW w:w="972" w:type="dxa"/>
            <w:vAlign w:val="center"/>
          </w:tcPr>
          <w:p w14:paraId="7760EB04">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eastAsia="宋体"/>
                <w:color w:val="auto"/>
                <w:sz w:val="24"/>
                <w:szCs w:val="24"/>
                <w:highlight w:val="none"/>
                <w:vertAlign w:val="baseline"/>
                <w:lang w:val="en-US" w:eastAsia="zh-CN"/>
              </w:rPr>
            </w:pPr>
            <w:r>
              <w:rPr>
                <w:rFonts w:hint="eastAsia"/>
                <w:color w:val="auto"/>
                <w:sz w:val="24"/>
                <w:szCs w:val="24"/>
                <w:highlight w:val="none"/>
                <w:vertAlign w:val="baseline"/>
                <w:lang w:val="en-US" w:eastAsia="zh-CN"/>
              </w:rPr>
              <w:t>否</w:t>
            </w:r>
          </w:p>
        </w:tc>
        <w:tc>
          <w:tcPr>
            <w:tcW w:w="1080" w:type="dxa"/>
            <w:vMerge w:val="restart"/>
            <w:vAlign w:val="center"/>
          </w:tcPr>
          <w:p w14:paraId="47D14BDE">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488" w:type="dxa"/>
            <w:vAlign w:val="center"/>
          </w:tcPr>
          <w:p w14:paraId="22523486">
            <w:pPr>
              <w:pStyle w:val="31"/>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color w:val="auto"/>
                <w:sz w:val="24"/>
                <w:szCs w:val="24"/>
                <w:highlight w:val="none"/>
                <w:vertAlign w:val="baseline"/>
              </w:rPr>
            </w:pPr>
          </w:p>
        </w:tc>
        <w:tc>
          <w:tcPr>
            <w:tcW w:w="2316" w:type="dxa"/>
            <w:vMerge w:val="restart"/>
            <w:vAlign w:val="center"/>
          </w:tcPr>
          <w:p w14:paraId="42C6CDF7">
            <w:pPr>
              <w:pStyle w:val="31"/>
              <w:keepNext w:val="0"/>
              <w:keepLines w:val="0"/>
              <w:pageBreakBefore w:val="0"/>
              <w:widowControl w:val="0"/>
              <w:numPr>
                <w:ilvl w:val="0"/>
                <w:numId w:val="2"/>
              </w:numPr>
              <w:kinsoku/>
              <w:wordWrap/>
              <w:overflowPunct/>
              <w:topLinePunct w:val="0"/>
              <w:autoSpaceDE/>
              <w:autoSpaceDN/>
              <w:bidi w:val="0"/>
              <w:adjustRightInd/>
              <w:snapToGrid/>
              <w:ind w:firstLine="0"/>
              <w:jc w:val="left"/>
              <w:textAlignment w:val="auto"/>
              <w:rPr>
                <w:rFonts w:hint="eastAsia"/>
                <w:color w:val="auto"/>
                <w:sz w:val="24"/>
                <w:szCs w:val="24"/>
                <w:highlight w:val="none"/>
                <w:vertAlign w:val="baseline"/>
                <w:lang w:val="en-US" w:eastAsia="zh-CN"/>
              </w:rPr>
            </w:pPr>
            <w:r>
              <w:rPr>
                <w:rFonts w:hint="eastAsia"/>
                <w:color w:val="auto"/>
                <w:sz w:val="24"/>
                <w:szCs w:val="24"/>
                <w:highlight w:val="none"/>
                <w:vertAlign w:val="baseline"/>
              </w:rPr>
              <w:t>燃油（充电）费、公路通行费、停车费等由询价单位根据实际行程和消费据实结算；</w:t>
            </w:r>
          </w:p>
          <w:p w14:paraId="20AD4F15">
            <w:pPr>
              <w:pStyle w:val="31"/>
              <w:keepNext w:val="0"/>
              <w:keepLines w:val="0"/>
              <w:pageBreakBefore w:val="0"/>
              <w:widowControl w:val="0"/>
              <w:numPr>
                <w:ilvl w:val="0"/>
                <w:numId w:val="2"/>
              </w:numPr>
              <w:kinsoku/>
              <w:wordWrap/>
              <w:overflowPunct/>
              <w:topLinePunct w:val="0"/>
              <w:autoSpaceDE/>
              <w:autoSpaceDN/>
              <w:bidi w:val="0"/>
              <w:adjustRightInd/>
              <w:snapToGrid/>
              <w:ind w:firstLine="0"/>
              <w:jc w:val="left"/>
              <w:textAlignment w:val="auto"/>
              <w:rPr>
                <w:rFonts w:hint="eastAsia"/>
                <w:color w:val="auto"/>
                <w:sz w:val="24"/>
                <w:szCs w:val="24"/>
                <w:highlight w:val="none"/>
                <w:vertAlign w:val="baseline"/>
              </w:rPr>
            </w:pPr>
            <w:r>
              <w:rPr>
                <w:rFonts w:hint="eastAsia"/>
                <w:color w:val="auto"/>
                <w:sz w:val="24"/>
                <w:szCs w:val="24"/>
                <w:highlight w:val="none"/>
                <w:vertAlign w:val="baseline"/>
              </w:rPr>
              <w:t>驾驶员的食宿费原则上由询价单位承担，伙食费和住宿费按询价单位差旅伙食费和住宿费“</w:t>
            </w:r>
            <w:r>
              <w:rPr>
                <w:rFonts w:hint="eastAsia"/>
                <w:color w:val="auto"/>
                <w:sz w:val="24"/>
                <w:szCs w:val="24"/>
                <w:highlight w:val="none"/>
                <w:vertAlign w:val="baseline"/>
                <w:lang w:val="en-US" w:eastAsia="zh-CN"/>
              </w:rPr>
              <w:t>一般职工</w:t>
            </w:r>
            <w:r>
              <w:rPr>
                <w:rFonts w:hint="eastAsia"/>
                <w:color w:val="auto"/>
                <w:sz w:val="24"/>
                <w:szCs w:val="24"/>
                <w:highlight w:val="none"/>
                <w:vertAlign w:val="baseline"/>
              </w:rPr>
              <w:t>”标准执行，凭有效票据据实结算</w:t>
            </w:r>
            <w:r>
              <w:rPr>
                <w:rFonts w:hint="eastAsia"/>
                <w:color w:val="auto"/>
                <w:sz w:val="24"/>
                <w:szCs w:val="24"/>
                <w:highlight w:val="none"/>
                <w:vertAlign w:val="baseline"/>
                <w:lang w:eastAsia="zh-CN"/>
              </w:rPr>
              <w:t>，</w:t>
            </w:r>
            <w:r>
              <w:rPr>
                <w:rFonts w:hint="eastAsia"/>
                <w:color w:val="auto"/>
                <w:sz w:val="24"/>
                <w:szCs w:val="24"/>
                <w:highlight w:val="none"/>
                <w:vertAlign w:val="baseline"/>
                <w:lang w:val="en-US" w:eastAsia="zh-CN"/>
              </w:rPr>
              <w:t>公里补贴同询价单位驾驶员标准据实补贴</w:t>
            </w:r>
            <w:r>
              <w:rPr>
                <w:rFonts w:hint="eastAsia"/>
                <w:color w:val="auto"/>
                <w:sz w:val="24"/>
                <w:szCs w:val="24"/>
                <w:highlight w:val="none"/>
                <w:vertAlign w:val="baseline"/>
              </w:rPr>
              <w:t>。</w:t>
            </w:r>
          </w:p>
        </w:tc>
        <w:tc>
          <w:tcPr>
            <w:tcW w:w="3714" w:type="dxa"/>
            <w:vMerge w:val="restart"/>
            <w:vAlign w:val="center"/>
          </w:tcPr>
          <w:p w14:paraId="6F667BE1">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r>
              <w:rPr>
                <w:rFonts w:hint="eastAsia"/>
                <w:color w:val="auto"/>
                <w:sz w:val="24"/>
                <w:szCs w:val="24"/>
                <w:highlight w:val="none"/>
                <w:vertAlign w:val="baseline"/>
                <w:lang w:val="en-US" w:eastAsia="zh-CN"/>
              </w:rPr>
              <w:t>B级车及以上</w:t>
            </w:r>
          </w:p>
        </w:tc>
      </w:tr>
      <w:tr w14:paraId="3607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44D69CEB">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734" w:type="dxa"/>
            <w:vMerge w:val="continue"/>
            <w:vAlign w:val="center"/>
          </w:tcPr>
          <w:p w14:paraId="14CCD968">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356" w:type="dxa"/>
            <w:vAlign w:val="center"/>
          </w:tcPr>
          <w:p w14:paraId="1C0452A7">
            <w:pPr>
              <w:keepNext w:val="0"/>
              <w:keepLines w:val="0"/>
              <w:widowControl/>
              <w:suppressLineNumbers w:val="0"/>
              <w:jc w:val="center"/>
              <w:textAlignment w:val="center"/>
              <w:rPr>
                <w:rFonts w:hint="default" w:eastAsia="宋体"/>
                <w:color w:val="auto"/>
                <w:sz w:val="24"/>
                <w:szCs w:val="24"/>
                <w:highlight w:val="yellow"/>
                <w:vertAlign w:val="baseline"/>
                <w:lang w:val="en-US" w:eastAsia="zh-CN"/>
              </w:rPr>
            </w:pPr>
            <w:r>
              <w:rPr>
                <w:rFonts w:hint="eastAsia" w:ascii="宋体" w:hAnsi="宋体" w:cs="宋体"/>
                <w:i w:val="0"/>
                <w:iCs w:val="0"/>
                <w:color w:val="000000"/>
                <w:kern w:val="0"/>
                <w:sz w:val="24"/>
                <w:szCs w:val="24"/>
                <w:u w:val="none"/>
                <w:lang w:val="en-US" w:eastAsia="zh-CN" w:bidi="ar"/>
              </w:rPr>
              <w:t>450</w:t>
            </w:r>
          </w:p>
        </w:tc>
        <w:tc>
          <w:tcPr>
            <w:tcW w:w="972" w:type="dxa"/>
            <w:vAlign w:val="center"/>
          </w:tcPr>
          <w:p w14:paraId="437F0F80">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eastAsia="宋体"/>
                <w:color w:val="auto"/>
                <w:sz w:val="24"/>
                <w:szCs w:val="24"/>
                <w:highlight w:val="none"/>
                <w:vertAlign w:val="baseline"/>
                <w:lang w:val="en-US" w:eastAsia="zh-CN"/>
              </w:rPr>
            </w:pPr>
            <w:r>
              <w:rPr>
                <w:rFonts w:hint="eastAsia"/>
                <w:color w:val="auto"/>
                <w:sz w:val="24"/>
                <w:szCs w:val="24"/>
                <w:highlight w:val="none"/>
                <w:vertAlign w:val="baseline"/>
                <w:lang w:val="en-US" w:eastAsia="zh-CN"/>
              </w:rPr>
              <w:t>是</w:t>
            </w:r>
          </w:p>
        </w:tc>
        <w:tc>
          <w:tcPr>
            <w:tcW w:w="1080" w:type="dxa"/>
            <w:vMerge w:val="continue"/>
            <w:vAlign w:val="center"/>
          </w:tcPr>
          <w:p w14:paraId="235140F0">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488" w:type="dxa"/>
            <w:vAlign w:val="center"/>
          </w:tcPr>
          <w:p w14:paraId="1661C31A">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2316" w:type="dxa"/>
            <w:vMerge w:val="continue"/>
            <w:vAlign w:val="center"/>
          </w:tcPr>
          <w:p w14:paraId="6DFB9B1E">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3714" w:type="dxa"/>
            <w:vMerge w:val="continue"/>
            <w:vAlign w:val="center"/>
          </w:tcPr>
          <w:p w14:paraId="0455C200">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r>
      <w:tr w14:paraId="7A70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274F4B27">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734" w:type="dxa"/>
            <w:vMerge w:val="restart"/>
            <w:vAlign w:val="center"/>
          </w:tcPr>
          <w:p w14:paraId="140807D3">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r>
              <w:rPr>
                <w:rFonts w:hint="eastAsia"/>
                <w:color w:val="auto"/>
                <w:sz w:val="24"/>
                <w:szCs w:val="24"/>
                <w:highlight w:val="none"/>
                <w:vertAlign w:val="baseline"/>
              </w:rPr>
              <w:t>皮卡</w:t>
            </w:r>
          </w:p>
        </w:tc>
        <w:tc>
          <w:tcPr>
            <w:tcW w:w="1356" w:type="dxa"/>
            <w:vAlign w:val="center"/>
          </w:tcPr>
          <w:p w14:paraId="3B7006AC">
            <w:pPr>
              <w:keepNext w:val="0"/>
              <w:keepLines w:val="0"/>
              <w:widowControl/>
              <w:suppressLineNumbers w:val="0"/>
              <w:jc w:val="center"/>
              <w:textAlignment w:val="center"/>
              <w:rPr>
                <w:rFonts w:hint="default" w:eastAsia="宋体"/>
                <w:color w:val="auto"/>
                <w:sz w:val="24"/>
                <w:szCs w:val="24"/>
                <w:highlight w:val="yellow"/>
                <w:vertAlign w:val="baseline"/>
                <w:lang w:val="en-US" w:eastAsia="zh-CN"/>
              </w:rPr>
            </w:pPr>
            <w:r>
              <w:rPr>
                <w:rFonts w:hint="eastAsia" w:ascii="宋体" w:hAnsi="宋体" w:cs="宋体"/>
                <w:i w:val="0"/>
                <w:iCs w:val="0"/>
                <w:color w:val="000000"/>
                <w:kern w:val="0"/>
                <w:sz w:val="24"/>
                <w:szCs w:val="24"/>
                <w:u w:val="none"/>
                <w:lang w:val="en-US" w:eastAsia="zh-CN" w:bidi="ar"/>
              </w:rPr>
              <w:t>300</w:t>
            </w:r>
          </w:p>
        </w:tc>
        <w:tc>
          <w:tcPr>
            <w:tcW w:w="972" w:type="dxa"/>
            <w:shd w:val="clear" w:color="auto" w:fill="auto"/>
            <w:vAlign w:val="center"/>
          </w:tcPr>
          <w:p w14:paraId="5A52E897">
            <w:pPr>
              <w:pStyle w:val="3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Courier New" w:eastAsia="宋体" w:cs="宋体"/>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否</w:t>
            </w:r>
          </w:p>
        </w:tc>
        <w:tc>
          <w:tcPr>
            <w:tcW w:w="1080" w:type="dxa"/>
            <w:vMerge w:val="continue"/>
            <w:vAlign w:val="center"/>
          </w:tcPr>
          <w:p w14:paraId="1F959C54">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488" w:type="dxa"/>
            <w:vAlign w:val="center"/>
          </w:tcPr>
          <w:p w14:paraId="515F5F4A">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2316" w:type="dxa"/>
            <w:vMerge w:val="continue"/>
            <w:vAlign w:val="center"/>
          </w:tcPr>
          <w:p w14:paraId="4AC52BC3">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3714" w:type="dxa"/>
            <w:vMerge w:val="restart"/>
            <w:vAlign w:val="center"/>
          </w:tcPr>
          <w:p w14:paraId="27B27019">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r>
              <w:rPr>
                <w:rFonts w:hint="eastAsia"/>
                <w:color w:val="auto"/>
                <w:sz w:val="24"/>
                <w:szCs w:val="24"/>
                <w:highlight w:val="none"/>
                <w:vertAlign w:val="baseline"/>
                <w:lang w:val="en-US" w:eastAsia="zh-CN"/>
              </w:rPr>
              <w:t>四驱</w:t>
            </w:r>
          </w:p>
        </w:tc>
      </w:tr>
      <w:tr w14:paraId="3C98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6155BCB0">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734" w:type="dxa"/>
            <w:vMerge w:val="continue"/>
            <w:vAlign w:val="center"/>
          </w:tcPr>
          <w:p w14:paraId="11B9A9D2">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356" w:type="dxa"/>
            <w:vAlign w:val="center"/>
          </w:tcPr>
          <w:p w14:paraId="088AE3C2">
            <w:pPr>
              <w:keepNext w:val="0"/>
              <w:keepLines w:val="0"/>
              <w:widowControl/>
              <w:suppressLineNumbers w:val="0"/>
              <w:jc w:val="center"/>
              <w:textAlignment w:val="center"/>
              <w:rPr>
                <w:rFonts w:hint="default" w:eastAsia="宋体"/>
                <w:color w:val="auto"/>
                <w:sz w:val="24"/>
                <w:szCs w:val="24"/>
                <w:highlight w:val="yellow"/>
                <w:vertAlign w:val="baseline"/>
                <w:lang w:val="en-US" w:eastAsia="zh-CN"/>
              </w:rPr>
            </w:pPr>
            <w:r>
              <w:rPr>
                <w:rFonts w:hint="eastAsia" w:ascii="宋体" w:hAnsi="宋体" w:cs="宋体"/>
                <w:i w:val="0"/>
                <w:iCs w:val="0"/>
                <w:color w:val="000000"/>
                <w:kern w:val="0"/>
                <w:sz w:val="24"/>
                <w:szCs w:val="24"/>
                <w:u w:val="none"/>
                <w:lang w:val="en-US" w:eastAsia="zh-CN" w:bidi="ar"/>
              </w:rPr>
              <w:t>450</w:t>
            </w:r>
          </w:p>
        </w:tc>
        <w:tc>
          <w:tcPr>
            <w:tcW w:w="972" w:type="dxa"/>
            <w:shd w:val="clear" w:color="auto" w:fill="auto"/>
            <w:vAlign w:val="center"/>
          </w:tcPr>
          <w:p w14:paraId="25F9E18C">
            <w:pPr>
              <w:pStyle w:val="3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Courier New" w:eastAsia="宋体" w:cs="宋体"/>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是</w:t>
            </w:r>
          </w:p>
        </w:tc>
        <w:tc>
          <w:tcPr>
            <w:tcW w:w="1080" w:type="dxa"/>
            <w:vMerge w:val="continue"/>
            <w:vAlign w:val="center"/>
          </w:tcPr>
          <w:p w14:paraId="333C0D91">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488" w:type="dxa"/>
            <w:vAlign w:val="center"/>
          </w:tcPr>
          <w:p w14:paraId="158C03A2">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2316" w:type="dxa"/>
            <w:vMerge w:val="continue"/>
            <w:vAlign w:val="center"/>
          </w:tcPr>
          <w:p w14:paraId="0C13007D">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3714" w:type="dxa"/>
            <w:vMerge w:val="continue"/>
            <w:vAlign w:val="center"/>
          </w:tcPr>
          <w:p w14:paraId="76E5F601">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r>
      <w:tr w14:paraId="0DA9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47" w:type="dxa"/>
            <w:vMerge w:val="continue"/>
            <w:vAlign w:val="center"/>
          </w:tcPr>
          <w:p w14:paraId="29A6382B">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734" w:type="dxa"/>
            <w:vMerge w:val="restart"/>
            <w:vAlign w:val="center"/>
          </w:tcPr>
          <w:p w14:paraId="17467A7C">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r>
              <w:rPr>
                <w:rFonts w:hint="eastAsia"/>
                <w:color w:val="auto"/>
                <w:sz w:val="24"/>
                <w:szCs w:val="24"/>
                <w:highlight w:val="none"/>
                <w:vertAlign w:val="baseline"/>
              </w:rPr>
              <w:t>越野车（不含城市SUV）</w:t>
            </w:r>
          </w:p>
        </w:tc>
        <w:tc>
          <w:tcPr>
            <w:tcW w:w="1356" w:type="dxa"/>
            <w:vAlign w:val="center"/>
          </w:tcPr>
          <w:p w14:paraId="7CB201C6">
            <w:pPr>
              <w:keepNext w:val="0"/>
              <w:keepLines w:val="0"/>
              <w:widowControl/>
              <w:suppressLineNumbers w:val="0"/>
              <w:jc w:val="center"/>
              <w:textAlignment w:val="center"/>
              <w:rPr>
                <w:rFonts w:hint="default" w:eastAsia="宋体"/>
                <w:color w:val="auto"/>
                <w:sz w:val="24"/>
                <w:szCs w:val="24"/>
                <w:highlight w:val="yellow"/>
                <w:vertAlign w:val="baseline"/>
                <w:lang w:val="en-US" w:eastAsia="zh-CN"/>
              </w:rPr>
            </w:pPr>
            <w:r>
              <w:rPr>
                <w:rFonts w:hint="eastAsia" w:ascii="宋体" w:hAnsi="宋体" w:cs="宋体"/>
                <w:i w:val="0"/>
                <w:iCs w:val="0"/>
                <w:color w:val="000000"/>
                <w:kern w:val="0"/>
                <w:sz w:val="24"/>
                <w:szCs w:val="24"/>
                <w:u w:val="none"/>
                <w:lang w:val="en-US" w:eastAsia="zh-CN" w:bidi="ar"/>
              </w:rPr>
              <w:t>400</w:t>
            </w:r>
          </w:p>
        </w:tc>
        <w:tc>
          <w:tcPr>
            <w:tcW w:w="972" w:type="dxa"/>
            <w:shd w:val="clear" w:color="auto" w:fill="auto"/>
            <w:vAlign w:val="center"/>
          </w:tcPr>
          <w:p w14:paraId="1919EAB9">
            <w:pPr>
              <w:pStyle w:val="3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Courier New" w:eastAsia="宋体" w:cs="宋体"/>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否</w:t>
            </w:r>
          </w:p>
        </w:tc>
        <w:tc>
          <w:tcPr>
            <w:tcW w:w="1080" w:type="dxa"/>
            <w:vMerge w:val="continue"/>
            <w:vAlign w:val="center"/>
          </w:tcPr>
          <w:p w14:paraId="2F04DCB1">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488" w:type="dxa"/>
            <w:vAlign w:val="center"/>
          </w:tcPr>
          <w:p w14:paraId="4F302AC4">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2316" w:type="dxa"/>
            <w:vMerge w:val="continue"/>
            <w:vAlign w:val="center"/>
          </w:tcPr>
          <w:p w14:paraId="3AB2716A">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3714" w:type="dxa"/>
            <w:vMerge w:val="restart"/>
            <w:vAlign w:val="center"/>
          </w:tcPr>
          <w:p w14:paraId="0066240E">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r>
              <w:rPr>
                <w:rFonts w:hint="eastAsia"/>
                <w:color w:val="auto"/>
                <w:sz w:val="24"/>
                <w:szCs w:val="24"/>
                <w:highlight w:val="none"/>
                <w:vertAlign w:val="baseline"/>
                <w:lang w:val="en-US" w:eastAsia="zh-CN"/>
              </w:rPr>
              <w:t>四驱</w:t>
            </w:r>
            <w:r>
              <w:rPr>
                <w:rFonts w:hint="eastAsia"/>
                <w:color w:val="auto"/>
                <w:sz w:val="24"/>
                <w:szCs w:val="24"/>
                <w:highlight w:val="none"/>
                <w:vertAlign w:val="baseline"/>
              </w:rPr>
              <w:t>，</w:t>
            </w:r>
            <w:r>
              <w:rPr>
                <w:rFonts w:hint="eastAsia"/>
                <w:color w:val="auto"/>
                <w:sz w:val="24"/>
                <w:szCs w:val="24"/>
                <w:highlight w:val="none"/>
                <w:vertAlign w:val="baseline"/>
                <w:lang w:val="en-US" w:eastAsia="zh-CN"/>
              </w:rPr>
              <w:t>裸车</w:t>
            </w:r>
            <w:r>
              <w:rPr>
                <w:rFonts w:hint="eastAsia"/>
                <w:color w:val="auto"/>
                <w:sz w:val="24"/>
                <w:szCs w:val="24"/>
                <w:highlight w:val="none"/>
                <w:vertAlign w:val="baseline"/>
              </w:rPr>
              <w:t>价格</w:t>
            </w:r>
            <w:r>
              <w:rPr>
                <w:rFonts w:hint="eastAsia"/>
                <w:color w:val="auto"/>
                <w:sz w:val="24"/>
                <w:szCs w:val="24"/>
                <w:highlight w:val="none"/>
                <w:vertAlign w:val="baseline"/>
                <w:lang w:val="en-US" w:eastAsia="zh-CN"/>
              </w:rPr>
              <w:t>不低于15</w:t>
            </w:r>
            <w:r>
              <w:rPr>
                <w:rFonts w:hint="eastAsia"/>
                <w:color w:val="auto"/>
                <w:sz w:val="24"/>
                <w:szCs w:val="24"/>
                <w:highlight w:val="none"/>
                <w:vertAlign w:val="baseline"/>
              </w:rPr>
              <w:t>万</w:t>
            </w:r>
          </w:p>
        </w:tc>
      </w:tr>
      <w:tr w14:paraId="0512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47" w:type="dxa"/>
            <w:vMerge w:val="continue"/>
            <w:vAlign w:val="center"/>
          </w:tcPr>
          <w:p w14:paraId="770ADC84">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734" w:type="dxa"/>
            <w:vMerge w:val="continue"/>
            <w:vAlign w:val="center"/>
          </w:tcPr>
          <w:p w14:paraId="07626B02">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356" w:type="dxa"/>
            <w:vAlign w:val="center"/>
          </w:tcPr>
          <w:p w14:paraId="7180CD56">
            <w:pPr>
              <w:keepNext w:val="0"/>
              <w:keepLines w:val="0"/>
              <w:widowControl/>
              <w:suppressLineNumbers w:val="0"/>
              <w:jc w:val="center"/>
              <w:textAlignment w:val="center"/>
              <w:rPr>
                <w:rFonts w:hint="default" w:eastAsia="宋体"/>
                <w:color w:val="auto"/>
                <w:sz w:val="24"/>
                <w:szCs w:val="24"/>
                <w:highlight w:val="yellow"/>
                <w:vertAlign w:val="baseline"/>
                <w:lang w:val="en-US" w:eastAsia="zh-CN"/>
              </w:rPr>
            </w:pPr>
            <w:r>
              <w:rPr>
                <w:rFonts w:hint="eastAsia" w:ascii="宋体" w:hAnsi="宋体" w:cs="宋体"/>
                <w:i w:val="0"/>
                <w:iCs w:val="0"/>
                <w:color w:val="000000"/>
                <w:kern w:val="0"/>
                <w:sz w:val="24"/>
                <w:szCs w:val="24"/>
                <w:u w:val="none"/>
                <w:lang w:val="en-US" w:eastAsia="zh-CN" w:bidi="ar"/>
              </w:rPr>
              <w:t>550</w:t>
            </w:r>
          </w:p>
        </w:tc>
        <w:tc>
          <w:tcPr>
            <w:tcW w:w="972" w:type="dxa"/>
            <w:shd w:val="clear" w:color="auto" w:fill="auto"/>
            <w:vAlign w:val="center"/>
          </w:tcPr>
          <w:p w14:paraId="5D9F5E19">
            <w:pPr>
              <w:pStyle w:val="3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Courier New" w:eastAsia="宋体" w:cs="宋体"/>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是</w:t>
            </w:r>
          </w:p>
        </w:tc>
        <w:tc>
          <w:tcPr>
            <w:tcW w:w="1080" w:type="dxa"/>
            <w:vMerge w:val="continue"/>
            <w:vAlign w:val="center"/>
          </w:tcPr>
          <w:p w14:paraId="51007205">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488" w:type="dxa"/>
            <w:vAlign w:val="center"/>
          </w:tcPr>
          <w:p w14:paraId="2B85A30B">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2316" w:type="dxa"/>
            <w:vMerge w:val="continue"/>
            <w:vAlign w:val="center"/>
          </w:tcPr>
          <w:p w14:paraId="13ED09CB">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3714" w:type="dxa"/>
            <w:vMerge w:val="continue"/>
            <w:vAlign w:val="center"/>
          </w:tcPr>
          <w:p w14:paraId="3ED2C8D0">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r>
      <w:tr w14:paraId="339A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3CA802DA">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734" w:type="dxa"/>
            <w:vMerge w:val="restart"/>
            <w:vAlign w:val="center"/>
          </w:tcPr>
          <w:p w14:paraId="21414F58">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r>
              <w:rPr>
                <w:rFonts w:hint="eastAsia"/>
                <w:color w:val="auto"/>
                <w:sz w:val="24"/>
                <w:szCs w:val="24"/>
                <w:highlight w:val="none"/>
                <w:vertAlign w:val="baseline"/>
              </w:rPr>
              <w:t>7座商务车</w:t>
            </w:r>
          </w:p>
        </w:tc>
        <w:tc>
          <w:tcPr>
            <w:tcW w:w="1356" w:type="dxa"/>
            <w:shd w:val="clear" w:color="auto" w:fill="auto"/>
            <w:vAlign w:val="center"/>
          </w:tcPr>
          <w:p w14:paraId="2DEB8A08">
            <w:pPr>
              <w:keepNext w:val="0"/>
              <w:keepLines w:val="0"/>
              <w:widowControl/>
              <w:suppressLineNumbers w:val="0"/>
              <w:jc w:val="center"/>
              <w:textAlignment w:val="center"/>
              <w:rPr>
                <w:rFonts w:hint="default" w:ascii="宋体" w:hAnsi="Courier New" w:eastAsia="宋体" w:cs="宋体"/>
                <w:color w:val="auto"/>
                <w:kern w:val="2"/>
                <w:sz w:val="24"/>
                <w:szCs w:val="24"/>
                <w:highlight w:val="yellow"/>
                <w:vertAlign w:val="baseline"/>
                <w:lang w:val="en-US" w:eastAsia="zh-CN" w:bidi="ar-SA"/>
              </w:rPr>
            </w:pPr>
            <w:r>
              <w:rPr>
                <w:rFonts w:hint="eastAsia" w:ascii="宋体" w:hAnsi="宋体" w:cs="宋体"/>
                <w:i w:val="0"/>
                <w:iCs w:val="0"/>
                <w:color w:val="000000"/>
                <w:kern w:val="0"/>
                <w:sz w:val="24"/>
                <w:szCs w:val="24"/>
                <w:u w:val="none"/>
                <w:lang w:val="en-US" w:eastAsia="zh-CN" w:bidi="ar"/>
              </w:rPr>
              <w:t>400</w:t>
            </w:r>
          </w:p>
        </w:tc>
        <w:tc>
          <w:tcPr>
            <w:tcW w:w="972" w:type="dxa"/>
            <w:shd w:val="clear" w:color="auto" w:fill="auto"/>
            <w:vAlign w:val="center"/>
          </w:tcPr>
          <w:p w14:paraId="32DB93BE">
            <w:pPr>
              <w:pStyle w:val="3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Courier New" w:eastAsia="宋体" w:cs="宋体"/>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否</w:t>
            </w:r>
          </w:p>
        </w:tc>
        <w:tc>
          <w:tcPr>
            <w:tcW w:w="1080" w:type="dxa"/>
            <w:vMerge w:val="continue"/>
            <w:vAlign w:val="center"/>
          </w:tcPr>
          <w:p w14:paraId="3C068596">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488" w:type="dxa"/>
            <w:vAlign w:val="center"/>
          </w:tcPr>
          <w:p w14:paraId="0B24A398">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2316" w:type="dxa"/>
            <w:vMerge w:val="continue"/>
            <w:vAlign w:val="center"/>
          </w:tcPr>
          <w:p w14:paraId="3A7E632E">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3714" w:type="dxa"/>
            <w:vMerge w:val="restart"/>
            <w:vAlign w:val="center"/>
          </w:tcPr>
          <w:p w14:paraId="5DBB1168">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r>
              <w:rPr>
                <w:rFonts w:hint="eastAsia"/>
                <w:color w:val="auto"/>
                <w:sz w:val="24"/>
                <w:szCs w:val="24"/>
                <w:highlight w:val="none"/>
                <w:vertAlign w:val="baseline"/>
                <w:lang w:val="en-US" w:eastAsia="zh-CN"/>
              </w:rPr>
              <w:t>裸车</w:t>
            </w:r>
            <w:r>
              <w:rPr>
                <w:rFonts w:hint="eastAsia"/>
                <w:color w:val="auto"/>
                <w:sz w:val="24"/>
                <w:szCs w:val="24"/>
                <w:highlight w:val="none"/>
                <w:vertAlign w:val="baseline"/>
              </w:rPr>
              <w:t>价格</w:t>
            </w:r>
            <w:r>
              <w:rPr>
                <w:rFonts w:hint="eastAsia"/>
                <w:color w:val="auto"/>
                <w:sz w:val="24"/>
                <w:szCs w:val="24"/>
                <w:highlight w:val="none"/>
                <w:vertAlign w:val="baseline"/>
                <w:lang w:val="en-US" w:eastAsia="zh-CN"/>
              </w:rPr>
              <w:t>不低于20</w:t>
            </w:r>
            <w:r>
              <w:rPr>
                <w:rFonts w:hint="eastAsia"/>
                <w:color w:val="auto"/>
                <w:sz w:val="24"/>
                <w:szCs w:val="24"/>
                <w:highlight w:val="none"/>
                <w:vertAlign w:val="baseline"/>
              </w:rPr>
              <w:t>万</w:t>
            </w:r>
          </w:p>
        </w:tc>
      </w:tr>
      <w:tr w14:paraId="0E58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1FBA2774">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734" w:type="dxa"/>
            <w:vMerge w:val="continue"/>
            <w:vAlign w:val="center"/>
          </w:tcPr>
          <w:p w14:paraId="41408426">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356" w:type="dxa"/>
            <w:shd w:val="clear" w:color="auto" w:fill="auto"/>
            <w:vAlign w:val="center"/>
          </w:tcPr>
          <w:p w14:paraId="45628964">
            <w:pPr>
              <w:keepNext w:val="0"/>
              <w:keepLines w:val="0"/>
              <w:widowControl/>
              <w:suppressLineNumbers w:val="0"/>
              <w:jc w:val="center"/>
              <w:textAlignment w:val="center"/>
              <w:rPr>
                <w:rFonts w:hint="default" w:ascii="宋体" w:hAnsi="Courier New" w:eastAsia="宋体" w:cs="宋体"/>
                <w:color w:val="auto"/>
                <w:kern w:val="2"/>
                <w:sz w:val="24"/>
                <w:szCs w:val="24"/>
                <w:highlight w:val="yellow"/>
                <w:vertAlign w:val="baseline"/>
                <w:lang w:val="en-US" w:eastAsia="zh-CN" w:bidi="ar-SA"/>
              </w:rPr>
            </w:pPr>
            <w:r>
              <w:rPr>
                <w:rFonts w:hint="eastAsia" w:ascii="宋体" w:hAnsi="宋体" w:cs="宋体"/>
                <w:i w:val="0"/>
                <w:iCs w:val="0"/>
                <w:color w:val="000000"/>
                <w:kern w:val="0"/>
                <w:sz w:val="24"/>
                <w:szCs w:val="24"/>
                <w:u w:val="none"/>
                <w:lang w:val="en-US" w:eastAsia="zh-CN" w:bidi="ar"/>
              </w:rPr>
              <w:t>550</w:t>
            </w:r>
          </w:p>
        </w:tc>
        <w:tc>
          <w:tcPr>
            <w:tcW w:w="972" w:type="dxa"/>
            <w:shd w:val="clear" w:color="auto" w:fill="auto"/>
            <w:vAlign w:val="center"/>
          </w:tcPr>
          <w:p w14:paraId="3DAEA208">
            <w:pPr>
              <w:pStyle w:val="3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Courier New" w:eastAsia="宋体" w:cs="宋体"/>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是</w:t>
            </w:r>
          </w:p>
        </w:tc>
        <w:tc>
          <w:tcPr>
            <w:tcW w:w="1080" w:type="dxa"/>
            <w:vMerge w:val="continue"/>
            <w:vAlign w:val="center"/>
          </w:tcPr>
          <w:p w14:paraId="690EDFD9">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488" w:type="dxa"/>
            <w:vAlign w:val="center"/>
          </w:tcPr>
          <w:p w14:paraId="5B10195C">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2316" w:type="dxa"/>
            <w:vMerge w:val="continue"/>
            <w:vAlign w:val="center"/>
          </w:tcPr>
          <w:p w14:paraId="0FEE808C">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3714" w:type="dxa"/>
            <w:vMerge w:val="continue"/>
            <w:vAlign w:val="center"/>
          </w:tcPr>
          <w:p w14:paraId="090421B5">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r>
      <w:tr w14:paraId="4C02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463983A6">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734" w:type="dxa"/>
            <w:vAlign w:val="center"/>
          </w:tcPr>
          <w:p w14:paraId="630999A5">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r>
              <w:rPr>
                <w:rFonts w:hint="eastAsia"/>
                <w:color w:val="auto"/>
                <w:sz w:val="24"/>
                <w:szCs w:val="24"/>
                <w:highlight w:val="none"/>
                <w:vertAlign w:val="baseline"/>
              </w:rPr>
              <w:t>中巴（18-20座）</w:t>
            </w:r>
          </w:p>
        </w:tc>
        <w:tc>
          <w:tcPr>
            <w:tcW w:w="1356" w:type="dxa"/>
            <w:vAlign w:val="center"/>
          </w:tcPr>
          <w:p w14:paraId="1AA81440">
            <w:pPr>
              <w:keepNext w:val="0"/>
              <w:keepLines w:val="0"/>
              <w:widowControl/>
              <w:suppressLineNumbers w:val="0"/>
              <w:jc w:val="center"/>
              <w:textAlignment w:val="center"/>
              <w:rPr>
                <w:rFonts w:hint="default" w:eastAsia="宋体"/>
                <w:color w:val="auto"/>
                <w:sz w:val="24"/>
                <w:szCs w:val="24"/>
                <w:highlight w:val="yellow"/>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00</w:t>
            </w:r>
          </w:p>
        </w:tc>
        <w:tc>
          <w:tcPr>
            <w:tcW w:w="972" w:type="dxa"/>
            <w:shd w:val="clear" w:color="auto" w:fill="auto"/>
            <w:vAlign w:val="center"/>
          </w:tcPr>
          <w:p w14:paraId="2D2AEAED">
            <w:pPr>
              <w:pStyle w:val="3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Courier New" w:eastAsia="宋体" w:cs="宋体"/>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是</w:t>
            </w:r>
          </w:p>
        </w:tc>
        <w:tc>
          <w:tcPr>
            <w:tcW w:w="1080" w:type="dxa"/>
            <w:vMerge w:val="continue"/>
            <w:vAlign w:val="center"/>
          </w:tcPr>
          <w:p w14:paraId="783E6C2C">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488" w:type="dxa"/>
            <w:vAlign w:val="center"/>
          </w:tcPr>
          <w:p w14:paraId="16EB8CB2">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2316" w:type="dxa"/>
            <w:vMerge w:val="continue"/>
            <w:vAlign w:val="center"/>
          </w:tcPr>
          <w:p w14:paraId="084D85CC">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3714" w:type="dxa"/>
            <w:vAlign w:val="center"/>
          </w:tcPr>
          <w:p w14:paraId="56FE0E65">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r>
              <w:rPr>
                <w:rFonts w:hint="eastAsia"/>
                <w:color w:val="auto"/>
                <w:sz w:val="24"/>
                <w:szCs w:val="24"/>
                <w:highlight w:val="none"/>
                <w:vertAlign w:val="baseline"/>
                <w:lang w:val="en-US" w:eastAsia="zh-CN"/>
              </w:rPr>
              <w:t>丰田考斯特、宇通T7等同等品牌和性能</w:t>
            </w:r>
            <w:r>
              <w:rPr>
                <w:rFonts w:hint="eastAsia"/>
                <w:color w:val="auto"/>
                <w:sz w:val="24"/>
                <w:szCs w:val="24"/>
                <w:highlight w:val="none"/>
                <w:vertAlign w:val="baseline"/>
              </w:rPr>
              <w:t>，</w:t>
            </w:r>
            <w:r>
              <w:rPr>
                <w:rFonts w:hint="eastAsia"/>
                <w:color w:val="auto"/>
                <w:sz w:val="24"/>
                <w:szCs w:val="24"/>
                <w:highlight w:val="none"/>
                <w:vertAlign w:val="baseline"/>
                <w:lang w:val="en-US" w:eastAsia="zh-CN"/>
              </w:rPr>
              <w:t>裸车</w:t>
            </w:r>
            <w:r>
              <w:rPr>
                <w:rFonts w:hint="eastAsia"/>
                <w:color w:val="auto"/>
                <w:sz w:val="24"/>
                <w:szCs w:val="24"/>
                <w:highlight w:val="none"/>
                <w:vertAlign w:val="baseline"/>
              </w:rPr>
              <w:t>价格</w:t>
            </w:r>
            <w:r>
              <w:rPr>
                <w:rFonts w:hint="eastAsia"/>
                <w:color w:val="auto"/>
                <w:sz w:val="24"/>
                <w:szCs w:val="24"/>
                <w:highlight w:val="none"/>
                <w:vertAlign w:val="baseline"/>
                <w:lang w:val="en-US" w:eastAsia="zh-CN"/>
              </w:rPr>
              <w:t>不低于40</w:t>
            </w:r>
            <w:r>
              <w:rPr>
                <w:rFonts w:hint="eastAsia"/>
                <w:color w:val="auto"/>
                <w:sz w:val="24"/>
                <w:szCs w:val="24"/>
                <w:highlight w:val="none"/>
                <w:vertAlign w:val="baseline"/>
              </w:rPr>
              <w:t>万</w:t>
            </w:r>
          </w:p>
        </w:tc>
      </w:tr>
      <w:tr w14:paraId="3046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restart"/>
            <w:vAlign w:val="center"/>
          </w:tcPr>
          <w:p w14:paraId="310DAF72">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color w:val="auto"/>
                <w:sz w:val="24"/>
                <w:szCs w:val="24"/>
                <w:highlight w:val="none"/>
                <w:vertAlign w:val="baseline"/>
                <w:lang w:val="en-US" w:eastAsia="zh-CN"/>
              </w:rPr>
            </w:pPr>
            <w:r>
              <w:rPr>
                <w:rFonts w:hint="eastAsia"/>
                <w:color w:val="auto"/>
                <w:sz w:val="24"/>
                <w:szCs w:val="24"/>
                <w:highlight w:val="none"/>
                <w:vertAlign w:val="baseline"/>
                <w:lang w:val="en-US" w:eastAsia="zh-CN"/>
              </w:rPr>
              <w:t>月租</w:t>
            </w:r>
          </w:p>
        </w:tc>
        <w:tc>
          <w:tcPr>
            <w:tcW w:w="1734" w:type="dxa"/>
            <w:vMerge w:val="restart"/>
            <w:shd w:val="clear" w:color="auto" w:fill="auto"/>
            <w:vAlign w:val="center"/>
          </w:tcPr>
          <w:p w14:paraId="25968941">
            <w:pPr>
              <w:pStyle w:val="3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Courier New" w:eastAsia="宋体" w:cs="宋体"/>
                <w:color w:val="auto"/>
                <w:kern w:val="2"/>
                <w:sz w:val="24"/>
                <w:szCs w:val="24"/>
                <w:highlight w:val="none"/>
                <w:vertAlign w:val="baseline"/>
                <w:lang w:val="en-US" w:eastAsia="zh-CN" w:bidi="ar-SA"/>
              </w:rPr>
            </w:pPr>
            <w:r>
              <w:rPr>
                <w:rFonts w:hint="eastAsia"/>
                <w:color w:val="auto"/>
                <w:sz w:val="24"/>
                <w:szCs w:val="24"/>
                <w:highlight w:val="none"/>
                <w:vertAlign w:val="baseline"/>
              </w:rPr>
              <w:t>轿车</w:t>
            </w:r>
          </w:p>
        </w:tc>
        <w:tc>
          <w:tcPr>
            <w:tcW w:w="1356" w:type="dxa"/>
            <w:shd w:val="clear" w:color="auto" w:fill="auto"/>
            <w:vAlign w:val="center"/>
          </w:tcPr>
          <w:p w14:paraId="2929813A">
            <w:pPr>
              <w:keepNext w:val="0"/>
              <w:keepLines w:val="0"/>
              <w:widowControl/>
              <w:suppressLineNumbers w:val="0"/>
              <w:jc w:val="center"/>
              <w:textAlignment w:val="center"/>
              <w:rPr>
                <w:rFonts w:hint="default" w:ascii="宋体" w:hAnsi="Courier New" w:eastAsia="宋体" w:cs="宋体"/>
                <w:color w:val="auto"/>
                <w:kern w:val="2"/>
                <w:sz w:val="24"/>
                <w:szCs w:val="24"/>
                <w:highlight w:val="yellow"/>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00</w:t>
            </w:r>
          </w:p>
        </w:tc>
        <w:tc>
          <w:tcPr>
            <w:tcW w:w="972" w:type="dxa"/>
            <w:shd w:val="clear" w:color="auto" w:fill="auto"/>
            <w:vAlign w:val="center"/>
          </w:tcPr>
          <w:p w14:paraId="2681766A">
            <w:pPr>
              <w:pStyle w:val="3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Courier New" w:eastAsia="宋体" w:cs="宋体"/>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否</w:t>
            </w:r>
          </w:p>
        </w:tc>
        <w:tc>
          <w:tcPr>
            <w:tcW w:w="1080" w:type="dxa"/>
            <w:vMerge w:val="continue"/>
            <w:vAlign w:val="center"/>
          </w:tcPr>
          <w:p w14:paraId="2EC8C723">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488" w:type="dxa"/>
            <w:vAlign w:val="center"/>
          </w:tcPr>
          <w:p w14:paraId="2C855D80">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2316" w:type="dxa"/>
            <w:vMerge w:val="continue"/>
            <w:vAlign w:val="center"/>
          </w:tcPr>
          <w:p w14:paraId="107C254C">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3714" w:type="dxa"/>
            <w:vMerge w:val="restart"/>
            <w:shd w:val="clear" w:color="auto" w:fill="auto"/>
            <w:vAlign w:val="center"/>
          </w:tcPr>
          <w:p w14:paraId="593DC0BA">
            <w:pPr>
              <w:pStyle w:val="3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Courier New" w:eastAsia="宋体" w:cs="宋体"/>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后座宽敞舒适</w:t>
            </w:r>
            <w:r>
              <w:rPr>
                <w:rFonts w:hint="eastAsia"/>
                <w:color w:val="auto"/>
                <w:sz w:val="24"/>
                <w:szCs w:val="24"/>
                <w:highlight w:val="none"/>
                <w:vertAlign w:val="baseline"/>
              </w:rPr>
              <w:t>，</w:t>
            </w:r>
            <w:r>
              <w:rPr>
                <w:rFonts w:hint="eastAsia"/>
                <w:color w:val="auto"/>
                <w:sz w:val="24"/>
                <w:szCs w:val="24"/>
                <w:highlight w:val="none"/>
                <w:vertAlign w:val="baseline"/>
                <w:lang w:val="en-US" w:eastAsia="zh-CN"/>
              </w:rPr>
              <w:t>裸车</w:t>
            </w:r>
            <w:r>
              <w:rPr>
                <w:rFonts w:hint="eastAsia"/>
                <w:color w:val="auto"/>
                <w:sz w:val="24"/>
                <w:szCs w:val="24"/>
                <w:highlight w:val="none"/>
                <w:vertAlign w:val="baseline"/>
              </w:rPr>
              <w:t>价格</w:t>
            </w:r>
            <w:r>
              <w:rPr>
                <w:rFonts w:hint="eastAsia"/>
                <w:color w:val="auto"/>
                <w:sz w:val="24"/>
                <w:szCs w:val="24"/>
                <w:highlight w:val="none"/>
                <w:vertAlign w:val="baseline"/>
                <w:lang w:val="en-US" w:eastAsia="zh-CN"/>
              </w:rPr>
              <w:t>不低于18</w:t>
            </w:r>
            <w:r>
              <w:rPr>
                <w:rFonts w:hint="eastAsia"/>
                <w:color w:val="auto"/>
                <w:sz w:val="24"/>
                <w:szCs w:val="24"/>
                <w:highlight w:val="none"/>
                <w:vertAlign w:val="baseline"/>
              </w:rPr>
              <w:t>万</w:t>
            </w:r>
          </w:p>
        </w:tc>
      </w:tr>
      <w:tr w14:paraId="0422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3AAB296B">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734" w:type="dxa"/>
            <w:vMerge w:val="continue"/>
            <w:vAlign w:val="center"/>
          </w:tcPr>
          <w:p w14:paraId="47268EBA">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356" w:type="dxa"/>
            <w:shd w:val="clear" w:color="auto" w:fill="auto"/>
            <w:vAlign w:val="center"/>
          </w:tcPr>
          <w:p w14:paraId="6336A218">
            <w:pPr>
              <w:keepNext w:val="0"/>
              <w:keepLines w:val="0"/>
              <w:widowControl/>
              <w:suppressLineNumbers w:val="0"/>
              <w:jc w:val="center"/>
              <w:textAlignment w:val="center"/>
              <w:rPr>
                <w:rFonts w:hint="default" w:ascii="宋体" w:hAnsi="Courier New" w:eastAsia="宋体" w:cs="宋体"/>
                <w:color w:val="auto"/>
                <w:kern w:val="2"/>
                <w:sz w:val="24"/>
                <w:szCs w:val="24"/>
                <w:highlight w:val="yellow"/>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16</w:t>
            </w:r>
            <w:r>
              <w:rPr>
                <w:rFonts w:hint="eastAsia" w:ascii="宋体" w:hAnsi="宋体" w:eastAsia="宋体" w:cs="宋体"/>
                <w:i w:val="0"/>
                <w:iCs w:val="0"/>
                <w:color w:val="000000"/>
                <w:kern w:val="0"/>
                <w:sz w:val="24"/>
                <w:szCs w:val="24"/>
                <w:u w:val="none"/>
                <w:lang w:val="en-US" w:eastAsia="zh-CN" w:bidi="ar"/>
              </w:rPr>
              <w:t>00</w:t>
            </w:r>
          </w:p>
        </w:tc>
        <w:tc>
          <w:tcPr>
            <w:tcW w:w="972" w:type="dxa"/>
            <w:shd w:val="clear" w:color="auto" w:fill="auto"/>
            <w:vAlign w:val="center"/>
          </w:tcPr>
          <w:p w14:paraId="199ED04C">
            <w:pPr>
              <w:pStyle w:val="3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Courier New" w:eastAsia="宋体" w:cs="宋体"/>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是</w:t>
            </w:r>
          </w:p>
        </w:tc>
        <w:tc>
          <w:tcPr>
            <w:tcW w:w="1080" w:type="dxa"/>
            <w:vMerge w:val="continue"/>
            <w:vAlign w:val="center"/>
          </w:tcPr>
          <w:p w14:paraId="7BD95CF7">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488" w:type="dxa"/>
            <w:vAlign w:val="center"/>
          </w:tcPr>
          <w:p w14:paraId="2CEA01D9">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2316" w:type="dxa"/>
            <w:vMerge w:val="continue"/>
            <w:vAlign w:val="center"/>
          </w:tcPr>
          <w:p w14:paraId="39F1A68D">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3714" w:type="dxa"/>
            <w:vMerge w:val="continue"/>
            <w:vAlign w:val="center"/>
          </w:tcPr>
          <w:p w14:paraId="2C21D77C">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r>
      <w:tr w14:paraId="5E40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013B66BA">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734" w:type="dxa"/>
            <w:vMerge w:val="restart"/>
            <w:shd w:val="clear" w:color="auto" w:fill="auto"/>
            <w:vAlign w:val="center"/>
          </w:tcPr>
          <w:p w14:paraId="1DFE10FF">
            <w:pPr>
              <w:pStyle w:val="3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Courier New" w:eastAsia="宋体" w:cs="宋体"/>
                <w:color w:val="auto"/>
                <w:kern w:val="2"/>
                <w:sz w:val="24"/>
                <w:szCs w:val="24"/>
                <w:highlight w:val="none"/>
                <w:vertAlign w:val="baseline"/>
                <w:lang w:val="en-US" w:eastAsia="zh-CN" w:bidi="ar-SA"/>
              </w:rPr>
            </w:pPr>
            <w:r>
              <w:rPr>
                <w:rFonts w:hint="eastAsia"/>
                <w:color w:val="auto"/>
                <w:sz w:val="24"/>
                <w:szCs w:val="24"/>
                <w:highlight w:val="none"/>
                <w:vertAlign w:val="baseline"/>
              </w:rPr>
              <w:t>皮卡</w:t>
            </w:r>
          </w:p>
        </w:tc>
        <w:tc>
          <w:tcPr>
            <w:tcW w:w="1356" w:type="dxa"/>
            <w:shd w:val="clear" w:color="auto" w:fill="auto"/>
            <w:vAlign w:val="center"/>
          </w:tcPr>
          <w:p w14:paraId="7E254049">
            <w:pPr>
              <w:keepNext w:val="0"/>
              <w:keepLines w:val="0"/>
              <w:widowControl/>
              <w:suppressLineNumbers w:val="0"/>
              <w:jc w:val="center"/>
              <w:textAlignment w:val="center"/>
              <w:rPr>
                <w:rFonts w:hint="default" w:ascii="宋体" w:hAnsi="Courier New" w:eastAsia="宋体" w:cs="宋体"/>
                <w:color w:val="auto"/>
                <w:kern w:val="2"/>
                <w:sz w:val="24"/>
                <w:szCs w:val="24"/>
                <w:highlight w:val="yellow"/>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00</w:t>
            </w:r>
          </w:p>
        </w:tc>
        <w:tc>
          <w:tcPr>
            <w:tcW w:w="972" w:type="dxa"/>
            <w:shd w:val="clear" w:color="auto" w:fill="auto"/>
            <w:vAlign w:val="center"/>
          </w:tcPr>
          <w:p w14:paraId="344FE454">
            <w:pPr>
              <w:pStyle w:val="3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Courier New" w:eastAsia="宋体" w:cs="宋体"/>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否</w:t>
            </w:r>
          </w:p>
        </w:tc>
        <w:tc>
          <w:tcPr>
            <w:tcW w:w="1080" w:type="dxa"/>
            <w:vMerge w:val="continue"/>
            <w:vAlign w:val="center"/>
          </w:tcPr>
          <w:p w14:paraId="3CE4C6BA">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488" w:type="dxa"/>
            <w:vAlign w:val="center"/>
          </w:tcPr>
          <w:p w14:paraId="0E00B249">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2316" w:type="dxa"/>
            <w:vMerge w:val="continue"/>
            <w:vAlign w:val="center"/>
          </w:tcPr>
          <w:p w14:paraId="4FFAC97D">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3714" w:type="dxa"/>
            <w:vMerge w:val="restart"/>
            <w:shd w:val="clear" w:color="auto" w:fill="auto"/>
            <w:vAlign w:val="center"/>
          </w:tcPr>
          <w:p w14:paraId="72777D2D">
            <w:pPr>
              <w:pStyle w:val="3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Courier New" w:eastAsia="宋体" w:cs="宋体"/>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裸车</w:t>
            </w:r>
            <w:r>
              <w:rPr>
                <w:rFonts w:hint="eastAsia"/>
                <w:color w:val="auto"/>
                <w:sz w:val="24"/>
                <w:szCs w:val="24"/>
                <w:highlight w:val="none"/>
                <w:vertAlign w:val="baseline"/>
              </w:rPr>
              <w:t>价格</w:t>
            </w:r>
            <w:r>
              <w:rPr>
                <w:rFonts w:hint="eastAsia"/>
                <w:color w:val="auto"/>
                <w:sz w:val="24"/>
                <w:szCs w:val="24"/>
                <w:highlight w:val="none"/>
                <w:vertAlign w:val="baseline"/>
                <w:lang w:val="en-US" w:eastAsia="zh-CN"/>
              </w:rPr>
              <w:t>不低于12</w:t>
            </w:r>
            <w:r>
              <w:rPr>
                <w:rFonts w:hint="eastAsia"/>
                <w:color w:val="auto"/>
                <w:sz w:val="24"/>
                <w:szCs w:val="24"/>
                <w:highlight w:val="none"/>
                <w:vertAlign w:val="baseline"/>
              </w:rPr>
              <w:t>万</w:t>
            </w:r>
          </w:p>
        </w:tc>
      </w:tr>
      <w:tr w14:paraId="646E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69686067">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734" w:type="dxa"/>
            <w:vMerge w:val="continue"/>
            <w:vAlign w:val="center"/>
          </w:tcPr>
          <w:p w14:paraId="239E3C18">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356" w:type="dxa"/>
            <w:shd w:val="clear" w:color="auto" w:fill="auto"/>
            <w:vAlign w:val="center"/>
          </w:tcPr>
          <w:p w14:paraId="3E1FDEB5">
            <w:pPr>
              <w:keepNext w:val="0"/>
              <w:keepLines w:val="0"/>
              <w:widowControl/>
              <w:suppressLineNumbers w:val="0"/>
              <w:jc w:val="center"/>
              <w:textAlignment w:val="center"/>
              <w:rPr>
                <w:rFonts w:hint="default" w:ascii="宋体" w:hAnsi="Courier New" w:eastAsia="宋体" w:cs="宋体"/>
                <w:color w:val="auto"/>
                <w:kern w:val="2"/>
                <w:sz w:val="24"/>
                <w:szCs w:val="24"/>
                <w:highlight w:val="yellow"/>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16</w:t>
            </w:r>
            <w:r>
              <w:rPr>
                <w:rFonts w:hint="eastAsia" w:ascii="宋体" w:hAnsi="宋体" w:eastAsia="宋体" w:cs="宋体"/>
                <w:i w:val="0"/>
                <w:iCs w:val="0"/>
                <w:color w:val="000000"/>
                <w:kern w:val="0"/>
                <w:sz w:val="24"/>
                <w:szCs w:val="24"/>
                <w:u w:val="none"/>
                <w:lang w:val="en-US" w:eastAsia="zh-CN" w:bidi="ar"/>
              </w:rPr>
              <w:t>00</w:t>
            </w:r>
          </w:p>
        </w:tc>
        <w:tc>
          <w:tcPr>
            <w:tcW w:w="972" w:type="dxa"/>
            <w:shd w:val="clear" w:color="auto" w:fill="auto"/>
            <w:vAlign w:val="center"/>
          </w:tcPr>
          <w:p w14:paraId="34F5F3C8">
            <w:pPr>
              <w:pStyle w:val="3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Courier New" w:eastAsia="宋体" w:cs="宋体"/>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是</w:t>
            </w:r>
          </w:p>
        </w:tc>
        <w:tc>
          <w:tcPr>
            <w:tcW w:w="1080" w:type="dxa"/>
            <w:vMerge w:val="continue"/>
            <w:vAlign w:val="center"/>
          </w:tcPr>
          <w:p w14:paraId="62696E4A">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488" w:type="dxa"/>
            <w:vAlign w:val="center"/>
          </w:tcPr>
          <w:p w14:paraId="65552C10">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2316" w:type="dxa"/>
            <w:vMerge w:val="continue"/>
            <w:vAlign w:val="center"/>
          </w:tcPr>
          <w:p w14:paraId="4EB2DCFA">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3714" w:type="dxa"/>
            <w:vMerge w:val="continue"/>
            <w:vAlign w:val="center"/>
          </w:tcPr>
          <w:p w14:paraId="7BF15C51">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r>
      <w:tr w14:paraId="1D41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46872C3B">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734" w:type="dxa"/>
            <w:vMerge w:val="restart"/>
            <w:shd w:val="clear" w:color="auto" w:fill="auto"/>
            <w:vAlign w:val="center"/>
          </w:tcPr>
          <w:p w14:paraId="225E9CC1">
            <w:pPr>
              <w:pStyle w:val="3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Courier New" w:eastAsia="宋体" w:cs="宋体"/>
                <w:color w:val="auto"/>
                <w:kern w:val="2"/>
                <w:sz w:val="24"/>
                <w:szCs w:val="24"/>
                <w:highlight w:val="none"/>
                <w:vertAlign w:val="baseline"/>
                <w:lang w:val="en-US" w:eastAsia="zh-CN" w:bidi="ar-SA"/>
              </w:rPr>
            </w:pPr>
            <w:r>
              <w:rPr>
                <w:rFonts w:hint="eastAsia"/>
                <w:color w:val="auto"/>
                <w:sz w:val="24"/>
                <w:szCs w:val="24"/>
                <w:highlight w:val="none"/>
                <w:vertAlign w:val="baseline"/>
              </w:rPr>
              <w:t>越野车（不含城市SUV）</w:t>
            </w:r>
          </w:p>
        </w:tc>
        <w:tc>
          <w:tcPr>
            <w:tcW w:w="1356" w:type="dxa"/>
            <w:shd w:val="clear" w:color="auto" w:fill="auto"/>
            <w:vAlign w:val="center"/>
          </w:tcPr>
          <w:p w14:paraId="1F28F11F">
            <w:pPr>
              <w:keepNext w:val="0"/>
              <w:keepLines w:val="0"/>
              <w:widowControl/>
              <w:suppressLineNumbers w:val="0"/>
              <w:jc w:val="center"/>
              <w:textAlignment w:val="center"/>
              <w:rPr>
                <w:rFonts w:hint="default" w:ascii="宋体" w:hAnsi="Courier New" w:eastAsia="宋体" w:cs="宋体"/>
                <w:color w:val="auto"/>
                <w:kern w:val="2"/>
                <w:sz w:val="24"/>
                <w:szCs w:val="24"/>
                <w:highlight w:val="yellow"/>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00</w:t>
            </w:r>
          </w:p>
        </w:tc>
        <w:tc>
          <w:tcPr>
            <w:tcW w:w="972" w:type="dxa"/>
            <w:shd w:val="clear" w:color="auto" w:fill="auto"/>
            <w:vAlign w:val="center"/>
          </w:tcPr>
          <w:p w14:paraId="565809C6">
            <w:pPr>
              <w:pStyle w:val="3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Courier New" w:eastAsia="宋体" w:cs="宋体"/>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否</w:t>
            </w:r>
          </w:p>
        </w:tc>
        <w:tc>
          <w:tcPr>
            <w:tcW w:w="1080" w:type="dxa"/>
            <w:vMerge w:val="continue"/>
            <w:vAlign w:val="center"/>
          </w:tcPr>
          <w:p w14:paraId="7CC0789E">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488" w:type="dxa"/>
            <w:vAlign w:val="center"/>
          </w:tcPr>
          <w:p w14:paraId="3897C0A5">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2316" w:type="dxa"/>
            <w:vMerge w:val="continue"/>
            <w:vAlign w:val="center"/>
          </w:tcPr>
          <w:p w14:paraId="1CF401DD">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3714" w:type="dxa"/>
            <w:vMerge w:val="restart"/>
            <w:shd w:val="clear" w:color="auto" w:fill="auto"/>
            <w:vAlign w:val="center"/>
          </w:tcPr>
          <w:p w14:paraId="157AE940">
            <w:pPr>
              <w:pStyle w:val="3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Courier New" w:eastAsia="宋体" w:cs="宋体"/>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坦克300带三把锁、方程豹等同等品牌和性能</w:t>
            </w:r>
            <w:r>
              <w:rPr>
                <w:rFonts w:hint="eastAsia"/>
                <w:color w:val="auto"/>
                <w:sz w:val="24"/>
                <w:szCs w:val="24"/>
                <w:highlight w:val="none"/>
                <w:vertAlign w:val="baseline"/>
              </w:rPr>
              <w:t>，价格</w:t>
            </w:r>
            <w:r>
              <w:rPr>
                <w:rFonts w:hint="eastAsia"/>
                <w:color w:val="auto"/>
                <w:sz w:val="24"/>
                <w:szCs w:val="24"/>
                <w:highlight w:val="none"/>
                <w:vertAlign w:val="baseline"/>
                <w:lang w:val="en-US" w:eastAsia="zh-CN"/>
              </w:rPr>
              <w:t>不低于25</w:t>
            </w:r>
            <w:r>
              <w:rPr>
                <w:rFonts w:hint="eastAsia"/>
                <w:color w:val="auto"/>
                <w:sz w:val="24"/>
                <w:szCs w:val="24"/>
                <w:highlight w:val="none"/>
                <w:vertAlign w:val="baseline"/>
              </w:rPr>
              <w:t>万</w:t>
            </w:r>
          </w:p>
        </w:tc>
      </w:tr>
      <w:tr w14:paraId="46A6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vAlign w:val="center"/>
          </w:tcPr>
          <w:p w14:paraId="2734EE31">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734" w:type="dxa"/>
            <w:vMerge w:val="continue"/>
            <w:vAlign w:val="center"/>
          </w:tcPr>
          <w:p w14:paraId="24429CAD">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356" w:type="dxa"/>
            <w:shd w:val="clear" w:color="auto" w:fill="auto"/>
            <w:vAlign w:val="center"/>
          </w:tcPr>
          <w:p w14:paraId="15ED6743">
            <w:pPr>
              <w:keepNext w:val="0"/>
              <w:keepLines w:val="0"/>
              <w:widowControl/>
              <w:suppressLineNumbers w:val="0"/>
              <w:jc w:val="center"/>
              <w:textAlignment w:val="center"/>
              <w:rPr>
                <w:rFonts w:hint="default" w:ascii="宋体" w:hAnsi="Courier New" w:eastAsia="宋体" w:cs="宋体"/>
                <w:color w:val="auto"/>
                <w:kern w:val="2"/>
                <w:sz w:val="24"/>
                <w:szCs w:val="24"/>
                <w:highlight w:val="yellow"/>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35</w:t>
            </w:r>
            <w:r>
              <w:rPr>
                <w:rFonts w:hint="eastAsia" w:ascii="宋体" w:hAnsi="宋体" w:eastAsia="宋体" w:cs="宋体"/>
                <w:i w:val="0"/>
                <w:iCs w:val="0"/>
                <w:color w:val="000000"/>
                <w:kern w:val="0"/>
                <w:sz w:val="24"/>
                <w:szCs w:val="24"/>
                <w:u w:val="none"/>
                <w:lang w:val="en-US" w:eastAsia="zh-CN" w:bidi="ar"/>
              </w:rPr>
              <w:t>00</w:t>
            </w:r>
          </w:p>
        </w:tc>
        <w:tc>
          <w:tcPr>
            <w:tcW w:w="972" w:type="dxa"/>
            <w:shd w:val="clear" w:color="auto" w:fill="auto"/>
            <w:vAlign w:val="center"/>
          </w:tcPr>
          <w:p w14:paraId="13EB3060">
            <w:pPr>
              <w:pStyle w:val="3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Courier New" w:eastAsia="宋体" w:cs="宋体"/>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是</w:t>
            </w:r>
          </w:p>
        </w:tc>
        <w:tc>
          <w:tcPr>
            <w:tcW w:w="1080" w:type="dxa"/>
            <w:vMerge w:val="continue"/>
            <w:vAlign w:val="center"/>
          </w:tcPr>
          <w:p w14:paraId="7C6B567D">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488" w:type="dxa"/>
            <w:vAlign w:val="center"/>
          </w:tcPr>
          <w:p w14:paraId="04223654">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2316" w:type="dxa"/>
            <w:vMerge w:val="continue"/>
            <w:vAlign w:val="center"/>
          </w:tcPr>
          <w:p w14:paraId="193B57B2">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3714" w:type="dxa"/>
            <w:vMerge w:val="continue"/>
            <w:vAlign w:val="center"/>
          </w:tcPr>
          <w:p w14:paraId="41FAD288">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r>
      <w:tr w14:paraId="5EB3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tcPr>
          <w:p w14:paraId="2EE0835A">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734" w:type="dxa"/>
            <w:vMerge w:val="restart"/>
            <w:shd w:val="clear" w:color="auto" w:fill="auto"/>
            <w:vAlign w:val="center"/>
          </w:tcPr>
          <w:p w14:paraId="2165A26C">
            <w:pPr>
              <w:pStyle w:val="3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Courier New" w:eastAsia="宋体" w:cs="宋体"/>
                <w:color w:val="auto"/>
                <w:kern w:val="2"/>
                <w:sz w:val="24"/>
                <w:szCs w:val="24"/>
                <w:highlight w:val="none"/>
                <w:vertAlign w:val="baseline"/>
                <w:lang w:val="en-US" w:eastAsia="zh-CN" w:bidi="ar-SA"/>
              </w:rPr>
            </w:pPr>
            <w:r>
              <w:rPr>
                <w:rFonts w:hint="eastAsia"/>
                <w:color w:val="auto"/>
                <w:sz w:val="24"/>
                <w:szCs w:val="24"/>
                <w:highlight w:val="none"/>
                <w:vertAlign w:val="baseline"/>
              </w:rPr>
              <w:t>7座商务车</w:t>
            </w:r>
          </w:p>
        </w:tc>
        <w:tc>
          <w:tcPr>
            <w:tcW w:w="1356" w:type="dxa"/>
            <w:shd w:val="clear" w:color="auto" w:fill="auto"/>
            <w:vAlign w:val="center"/>
          </w:tcPr>
          <w:p w14:paraId="0F96D5D7">
            <w:pPr>
              <w:keepNext w:val="0"/>
              <w:keepLines w:val="0"/>
              <w:widowControl/>
              <w:suppressLineNumbers w:val="0"/>
              <w:jc w:val="center"/>
              <w:textAlignment w:val="center"/>
              <w:rPr>
                <w:rFonts w:hint="default" w:ascii="宋体" w:hAnsi="Courier New" w:eastAsia="宋体" w:cs="宋体"/>
                <w:color w:val="auto"/>
                <w:kern w:val="2"/>
                <w:sz w:val="24"/>
                <w:szCs w:val="24"/>
                <w:highlight w:val="yellow"/>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00</w:t>
            </w:r>
          </w:p>
        </w:tc>
        <w:tc>
          <w:tcPr>
            <w:tcW w:w="972" w:type="dxa"/>
            <w:shd w:val="clear" w:color="auto" w:fill="auto"/>
            <w:vAlign w:val="center"/>
          </w:tcPr>
          <w:p w14:paraId="5BA50E0F">
            <w:pPr>
              <w:pStyle w:val="3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Courier New" w:eastAsia="宋体" w:cs="宋体"/>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否</w:t>
            </w:r>
          </w:p>
        </w:tc>
        <w:tc>
          <w:tcPr>
            <w:tcW w:w="1080" w:type="dxa"/>
            <w:vMerge w:val="continue"/>
          </w:tcPr>
          <w:p w14:paraId="2078218D">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488" w:type="dxa"/>
          </w:tcPr>
          <w:p w14:paraId="319BA5D3">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2316" w:type="dxa"/>
            <w:vMerge w:val="continue"/>
          </w:tcPr>
          <w:p w14:paraId="376174C4">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3714" w:type="dxa"/>
            <w:vMerge w:val="restart"/>
            <w:shd w:val="clear" w:color="auto" w:fill="auto"/>
            <w:vAlign w:val="center"/>
          </w:tcPr>
          <w:p w14:paraId="0824C8B9">
            <w:pPr>
              <w:pStyle w:val="3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Courier New" w:eastAsia="宋体" w:cs="宋体"/>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不低于别克GL8</w:t>
            </w:r>
            <w:r>
              <w:rPr>
                <w:rFonts w:hint="eastAsia"/>
                <w:color w:val="auto"/>
                <w:sz w:val="24"/>
                <w:szCs w:val="24"/>
                <w:highlight w:val="none"/>
                <w:vertAlign w:val="baseline"/>
              </w:rPr>
              <w:t>，</w:t>
            </w:r>
            <w:r>
              <w:rPr>
                <w:rFonts w:hint="eastAsia"/>
                <w:color w:val="auto"/>
                <w:sz w:val="24"/>
                <w:szCs w:val="24"/>
                <w:highlight w:val="none"/>
                <w:vertAlign w:val="baseline"/>
                <w:lang w:val="en-US" w:eastAsia="zh-CN"/>
              </w:rPr>
              <w:t>裸车</w:t>
            </w:r>
            <w:r>
              <w:rPr>
                <w:rFonts w:hint="eastAsia"/>
                <w:color w:val="auto"/>
                <w:sz w:val="24"/>
                <w:szCs w:val="24"/>
                <w:highlight w:val="none"/>
                <w:vertAlign w:val="baseline"/>
              </w:rPr>
              <w:t>价格</w:t>
            </w:r>
            <w:r>
              <w:rPr>
                <w:rFonts w:hint="eastAsia"/>
                <w:color w:val="auto"/>
                <w:sz w:val="24"/>
                <w:szCs w:val="24"/>
                <w:highlight w:val="none"/>
                <w:vertAlign w:val="baseline"/>
                <w:lang w:val="en-US" w:eastAsia="zh-CN"/>
              </w:rPr>
              <w:t>不低于25</w:t>
            </w:r>
            <w:r>
              <w:rPr>
                <w:rFonts w:hint="eastAsia"/>
                <w:color w:val="auto"/>
                <w:sz w:val="24"/>
                <w:szCs w:val="24"/>
                <w:highlight w:val="none"/>
                <w:vertAlign w:val="baseline"/>
              </w:rPr>
              <w:t>万</w:t>
            </w:r>
          </w:p>
        </w:tc>
      </w:tr>
      <w:tr w14:paraId="39B7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Merge w:val="continue"/>
          </w:tcPr>
          <w:p w14:paraId="0D06A72F">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734" w:type="dxa"/>
            <w:vMerge w:val="continue"/>
          </w:tcPr>
          <w:p w14:paraId="6667C65C">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356" w:type="dxa"/>
            <w:shd w:val="clear" w:color="auto" w:fill="auto"/>
            <w:vAlign w:val="center"/>
          </w:tcPr>
          <w:p w14:paraId="27887749">
            <w:pPr>
              <w:keepNext w:val="0"/>
              <w:keepLines w:val="0"/>
              <w:widowControl/>
              <w:suppressLineNumbers w:val="0"/>
              <w:jc w:val="center"/>
              <w:textAlignment w:val="center"/>
              <w:rPr>
                <w:rFonts w:hint="default" w:ascii="宋体" w:hAnsi="Courier New" w:eastAsia="宋体" w:cs="宋体"/>
                <w:color w:val="auto"/>
                <w:kern w:val="2"/>
                <w:sz w:val="24"/>
                <w:szCs w:val="24"/>
                <w:highlight w:val="yellow"/>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35</w:t>
            </w:r>
            <w:r>
              <w:rPr>
                <w:rFonts w:hint="eastAsia" w:ascii="宋体" w:hAnsi="宋体" w:eastAsia="宋体" w:cs="宋体"/>
                <w:i w:val="0"/>
                <w:iCs w:val="0"/>
                <w:color w:val="000000"/>
                <w:kern w:val="0"/>
                <w:sz w:val="24"/>
                <w:szCs w:val="24"/>
                <w:u w:val="none"/>
                <w:lang w:val="en-US" w:eastAsia="zh-CN" w:bidi="ar"/>
              </w:rPr>
              <w:t>00</w:t>
            </w:r>
          </w:p>
        </w:tc>
        <w:tc>
          <w:tcPr>
            <w:tcW w:w="972" w:type="dxa"/>
            <w:shd w:val="clear" w:color="auto" w:fill="auto"/>
            <w:vAlign w:val="center"/>
          </w:tcPr>
          <w:p w14:paraId="260D568E">
            <w:pPr>
              <w:pStyle w:val="3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Courier New" w:eastAsia="宋体" w:cs="宋体"/>
                <w:color w:val="auto"/>
                <w:kern w:val="2"/>
                <w:sz w:val="24"/>
                <w:szCs w:val="24"/>
                <w:highlight w:val="none"/>
                <w:vertAlign w:val="baseline"/>
                <w:lang w:val="en-US" w:eastAsia="zh-CN" w:bidi="ar-SA"/>
              </w:rPr>
            </w:pPr>
            <w:r>
              <w:rPr>
                <w:rFonts w:hint="eastAsia"/>
                <w:color w:val="auto"/>
                <w:sz w:val="24"/>
                <w:szCs w:val="24"/>
                <w:highlight w:val="none"/>
                <w:vertAlign w:val="baseline"/>
                <w:lang w:val="en-US" w:eastAsia="zh-CN"/>
              </w:rPr>
              <w:t>是</w:t>
            </w:r>
          </w:p>
        </w:tc>
        <w:tc>
          <w:tcPr>
            <w:tcW w:w="1080" w:type="dxa"/>
            <w:vMerge w:val="continue"/>
          </w:tcPr>
          <w:p w14:paraId="58C8FFCD">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1488" w:type="dxa"/>
          </w:tcPr>
          <w:p w14:paraId="1AADB875">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2316" w:type="dxa"/>
            <w:vMerge w:val="continue"/>
          </w:tcPr>
          <w:p w14:paraId="0AB4E87F">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c>
          <w:tcPr>
            <w:tcW w:w="3714" w:type="dxa"/>
            <w:vMerge w:val="continue"/>
          </w:tcPr>
          <w:p w14:paraId="4AAEACF9">
            <w:pPr>
              <w:pStyle w:val="31"/>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color w:val="auto"/>
                <w:sz w:val="24"/>
                <w:szCs w:val="24"/>
                <w:highlight w:val="none"/>
                <w:vertAlign w:val="baseline"/>
              </w:rPr>
            </w:pPr>
          </w:p>
        </w:tc>
      </w:tr>
    </w:tbl>
    <w:p w14:paraId="2B205D80">
      <w:pPr>
        <w:pStyle w:val="31"/>
        <w:numPr>
          <w:ilvl w:val="0"/>
          <w:numId w:val="3"/>
        </w:numPr>
        <w:ind w:left="0" w:leftChars="0" w:firstLine="0" w:firstLineChars="0"/>
        <w:rPr>
          <w:rFonts w:hint="default"/>
          <w:color w:val="auto"/>
          <w:sz w:val="24"/>
          <w:szCs w:val="24"/>
          <w:highlight w:val="none"/>
          <w:lang w:val="en-US" w:eastAsia="zh-CN"/>
        </w:rPr>
      </w:pPr>
      <w:r>
        <w:rPr>
          <w:rFonts w:hint="eastAsia"/>
          <w:color w:val="auto"/>
          <w:sz w:val="24"/>
          <w:szCs w:val="24"/>
          <w:highlight w:val="none"/>
          <w:lang w:val="en-US" w:eastAsia="zh-CN"/>
        </w:rPr>
        <w:t>以上报价为不含税价格，税率按照国家规定为3%（有政策减免除外）</w:t>
      </w:r>
    </w:p>
    <w:p w14:paraId="30B68CD4">
      <w:pPr>
        <w:pStyle w:val="31"/>
        <w:numPr>
          <w:ilvl w:val="0"/>
          <w:numId w:val="3"/>
        </w:numPr>
        <w:ind w:left="0" w:leftChars="0" w:firstLine="0" w:firstLineChars="0"/>
        <w:rPr>
          <w:rFonts w:hint="default"/>
          <w:color w:val="auto"/>
          <w:sz w:val="24"/>
          <w:szCs w:val="24"/>
          <w:highlight w:val="none"/>
          <w:lang w:val="en-US" w:eastAsia="zh-CN"/>
        </w:rPr>
        <w:sectPr>
          <w:pgSz w:w="16838" w:h="11906" w:orient="landscape"/>
          <w:pgMar w:top="1587" w:right="2098" w:bottom="1474" w:left="1984" w:header="851" w:footer="992" w:gutter="0"/>
          <w:pgNumType w:fmt="numberInDash"/>
          <w:cols w:space="720" w:num="1"/>
          <w:docGrid w:type="lines" w:linePitch="312" w:charSpace="0"/>
        </w:sectPr>
      </w:pPr>
      <w:r>
        <w:rPr>
          <w:rFonts w:hint="eastAsia"/>
          <w:color w:val="auto"/>
          <w:sz w:val="24"/>
          <w:szCs w:val="24"/>
          <w:highlight w:val="none"/>
          <w:lang w:val="en-US" w:eastAsia="zh-CN"/>
        </w:rPr>
        <w:t>折扣率精确到小数点后两位（如80.00%）。</w:t>
      </w:r>
    </w:p>
    <w:p w14:paraId="715940F7">
      <w:pPr>
        <w:pageBreakBefore w:val="0"/>
        <w:kinsoku/>
        <w:wordWrap/>
        <w:overflowPunct/>
        <w:topLinePunct w:val="0"/>
        <w:bidi w:val="0"/>
        <w:spacing w:line="560" w:lineRule="exact"/>
        <w:ind w:left="0" w:leftChars="0" w:firstLine="562" w:firstLineChars="200"/>
        <w:jc w:val="center"/>
        <w:outlineLvl w:val="1"/>
        <w:rPr>
          <w:rFonts w:hint="eastAsia" w:ascii="宋体" w:hAnsi="宋体" w:eastAsia="宋体" w:cs="宋体"/>
          <w:b/>
          <w:bCs/>
          <w:color w:val="auto"/>
          <w:sz w:val="28"/>
          <w:szCs w:val="28"/>
          <w:highlight w:val="none"/>
        </w:rPr>
      </w:pPr>
      <w:bookmarkStart w:id="0" w:name="_Toc17514"/>
      <w:bookmarkStart w:id="1" w:name="_Toc22182"/>
      <w:bookmarkStart w:id="2" w:name="_Toc476083434"/>
      <w:bookmarkStart w:id="3" w:name="_Toc28265"/>
      <w:bookmarkStart w:id="4" w:name="_Toc8354"/>
      <w:r>
        <w:rPr>
          <w:rFonts w:hint="eastAsia" w:ascii="宋体" w:hAnsi="宋体" w:eastAsia="宋体" w:cs="宋体"/>
          <w:b/>
          <w:bCs/>
          <w:color w:val="auto"/>
          <w:sz w:val="28"/>
          <w:szCs w:val="28"/>
          <w:highlight w:val="none"/>
        </w:rPr>
        <w:t>法定代表人授权书</w:t>
      </w:r>
      <w:bookmarkEnd w:id="0"/>
      <w:bookmarkEnd w:id="1"/>
      <w:bookmarkEnd w:id="2"/>
      <w:bookmarkEnd w:id="3"/>
      <w:bookmarkEnd w:id="4"/>
    </w:p>
    <w:p w14:paraId="66C3BDC9">
      <w:pPr>
        <w:pageBreakBefore w:val="0"/>
        <w:kinsoku/>
        <w:wordWrap/>
        <w:overflowPunct/>
        <w:topLinePunct w:val="0"/>
        <w:bidi w:val="0"/>
        <w:spacing w:line="560" w:lineRule="exact"/>
        <w:ind w:left="0" w:leftChars="0" w:firstLine="560" w:firstLineChars="200"/>
        <w:rPr>
          <w:rFonts w:hint="eastAsia" w:ascii="宋体" w:hAnsi="宋体" w:eastAsia="宋体" w:cs="宋体"/>
          <w:color w:val="auto"/>
          <w:sz w:val="28"/>
          <w:szCs w:val="28"/>
          <w:highlight w:val="none"/>
        </w:rPr>
      </w:pPr>
    </w:p>
    <w:p w14:paraId="00E5AA3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lang w:val="en-US" w:eastAsia="zh-CN"/>
        </w:rPr>
        <w:t xml:space="preserve"> 江西峰山抽水蓄能有限公司</w:t>
      </w:r>
      <w:r>
        <w:rPr>
          <w:rFonts w:hint="eastAsia" w:ascii="宋体" w:hAnsi="宋体" w:eastAsia="宋体" w:cs="宋体"/>
          <w:color w:val="auto"/>
          <w:sz w:val="28"/>
          <w:szCs w:val="28"/>
          <w:highlight w:val="none"/>
        </w:rPr>
        <w:t xml:space="preserve"> </w:t>
      </w:r>
    </w:p>
    <w:p w14:paraId="1AADF740">
      <w:pPr>
        <w:pageBreakBefore w:val="0"/>
        <w:kinsoku/>
        <w:wordWrap/>
        <w:overflowPunct/>
        <w:topLinePunct w:val="0"/>
        <w:bidi w:val="0"/>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本授权委托书声明：我</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（姓名），系</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（单位名称）的法定代表人，</w:t>
      </w:r>
      <w:r>
        <w:rPr>
          <w:rFonts w:hint="eastAsia" w:ascii="宋体" w:hAnsi="宋体" w:eastAsia="宋体" w:cs="宋体"/>
          <w:color w:val="auto"/>
          <w:sz w:val="28"/>
          <w:szCs w:val="28"/>
          <w:highlight w:val="none"/>
        </w:rPr>
        <w:t>兹授权</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同志，</w:t>
      </w:r>
      <w:r>
        <w:rPr>
          <w:rFonts w:hint="eastAsia" w:ascii="宋体" w:hAnsi="宋体" w:eastAsia="宋体" w:cs="宋体"/>
          <w:color w:val="auto"/>
          <w:kern w:val="0"/>
          <w:sz w:val="28"/>
          <w:szCs w:val="28"/>
          <w:highlight w:val="none"/>
        </w:rPr>
        <w:t>以我方的名义参加</w:t>
      </w:r>
      <w:r>
        <w:rPr>
          <w:rFonts w:hint="eastAsia" w:ascii="宋体" w:hAnsi="宋体" w:cs="宋体"/>
          <w:b/>
          <w:bCs/>
          <w:color w:val="auto"/>
          <w:kern w:val="0"/>
          <w:sz w:val="28"/>
          <w:szCs w:val="28"/>
          <w:highlight w:val="none"/>
          <w:u w:val="single"/>
          <w:lang w:eastAsia="zh-CN"/>
        </w:rPr>
        <w:t>江西峰山抽水蓄能有限公司车辆租赁服务项目</w:t>
      </w:r>
      <w:r>
        <w:rPr>
          <w:rFonts w:hint="eastAsia" w:ascii="宋体" w:hAnsi="宋体" w:eastAsia="宋体" w:cs="宋体"/>
          <w:b w:val="0"/>
          <w:bCs w:val="0"/>
          <w:color w:val="auto"/>
          <w:sz w:val="28"/>
          <w:szCs w:val="28"/>
          <w:highlight w:val="none"/>
          <w:u w:val="none"/>
        </w:rPr>
        <w:t>（项目名称）</w:t>
      </w:r>
      <w:r>
        <w:rPr>
          <w:rFonts w:hint="eastAsia" w:ascii="宋体" w:hAnsi="宋体" w:eastAsia="宋体" w:cs="宋体"/>
          <w:color w:val="auto"/>
          <w:kern w:val="0"/>
          <w:sz w:val="28"/>
          <w:szCs w:val="28"/>
          <w:highlight w:val="none"/>
        </w:rPr>
        <w:t>的</w:t>
      </w:r>
      <w:r>
        <w:rPr>
          <w:rFonts w:hint="eastAsia" w:ascii="宋体" w:hAnsi="宋体" w:eastAsia="宋体" w:cs="宋体"/>
          <w:color w:val="auto"/>
          <w:kern w:val="0"/>
          <w:sz w:val="28"/>
          <w:szCs w:val="28"/>
          <w:highlight w:val="none"/>
          <w:lang w:eastAsia="zh-CN"/>
        </w:rPr>
        <w:t>询价</w:t>
      </w:r>
      <w:r>
        <w:rPr>
          <w:rFonts w:hint="eastAsia" w:ascii="宋体" w:hAnsi="宋体" w:eastAsia="宋体" w:cs="宋体"/>
          <w:color w:val="auto"/>
          <w:kern w:val="0"/>
          <w:sz w:val="28"/>
          <w:szCs w:val="28"/>
          <w:highlight w:val="none"/>
        </w:rPr>
        <w:t>活动，并代表我方全权办理针对上述项目的响应文件递交、</w:t>
      </w:r>
      <w:r>
        <w:rPr>
          <w:rFonts w:hint="eastAsia" w:ascii="宋体" w:hAnsi="宋体" w:eastAsia="宋体" w:cs="宋体"/>
          <w:color w:val="auto"/>
          <w:kern w:val="0"/>
          <w:sz w:val="28"/>
          <w:szCs w:val="28"/>
          <w:highlight w:val="none"/>
          <w:lang w:eastAsia="zh-CN"/>
        </w:rPr>
        <w:t>询价</w:t>
      </w:r>
      <w:r>
        <w:rPr>
          <w:rFonts w:hint="eastAsia" w:ascii="宋体" w:hAnsi="宋体" w:eastAsia="宋体" w:cs="宋体"/>
          <w:color w:val="auto"/>
          <w:kern w:val="0"/>
          <w:sz w:val="28"/>
          <w:szCs w:val="28"/>
          <w:highlight w:val="none"/>
        </w:rPr>
        <w:t>、签约等具体事务和签署相关文件。</w:t>
      </w:r>
    </w:p>
    <w:p w14:paraId="2F78E505">
      <w:pPr>
        <w:pageBreakBefore w:val="0"/>
        <w:kinsoku/>
        <w:wordWrap/>
        <w:overflowPunct/>
        <w:topLinePunct w:val="0"/>
        <w:bidi w:val="0"/>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授权单位（盖章）：     </w:t>
      </w:r>
    </w:p>
    <w:p w14:paraId="25F8146C">
      <w:pPr>
        <w:pageBreakBefore w:val="0"/>
        <w:kinsoku/>
        <w:wordWrap/>
        <w:overflowPunct/>
        <w:topLinePunct w:val="0"/>
        <w:bidi w:val="0"/>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法定代表人（签名或印章）：</w:t>
      </w:r>
    </w:p>
    <w:p w14:paraId="6CE5D9AB">
      <w:pPr>
        <w:pageBreakBefore w:val="0"/>
        <w:kinsoku/>
        <w:wordWrap/>
        <w:overflowPunct/>
        <w:topLinePunct w:val="0"/>
        <w:bidi w:val="0"/>
        <w:spacing w:line="560" w:lineRule="exact"/>
        <w:ind w:left="0" w:leftChars="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有效期限：</w:t>
      </w:r>
      <w:r>
        <w:rPr>
          <w:rFonts w:hint="eastAsia" w:ascii="宋体" w:hAnsi="宋体" w:eastAsia="宋体" w:cs="宋体"/>
          <w:color w:val="auto"/>
          <w:sz w:val="28"/>
          <w:szCs w:val="28"/>
          <w:highlight w:val="none"/>
          <w:lang w:val="en-US" w:eastAsia="zh-CN"/>
        </w:rPr>
        <w:t>自响应文件递交</w:t>
      </w:r>
      <w:r>
        <w:rPr>
          <w:rFonts w:hint="eastAsia" w:ascii="宋体" w:hAnsi="宋体" w:eastAsia="宋体" w:cs="宋体"/>
          <w:color w:val="auto"/>
          <w:sz w:val="28"/>
          <w:szCs w:val="28"/>
          <w:highlight w:val="none"/>
        </w:rPr>
        <w:t>截止之日起</w:t>
      </w:r>
      <w:r>
        <w:rPr>
          <w:rFonts w:hint="eastAsia" w:ascii="宋体" w:hAnsi="宋体" w:eastAsia="宋体" w:cs="宋体"/>
          <w:color w:val="auto"/>
          <w:sz w:val="28"/>
          <w:szCs w:val="28"/>
          <w:highlight w:val="none"/>
          <w:lang w:val="en-US" w:eastAsia="zh-CN"/>
        </w:rPr>
        <w:t>算</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0日历天</w:t>
      </w:r>
    </w:p>
    <w:p w14:paraId="39173175">
      <w:pPr>
        <w:pageBreakBefore w:val="0"/>
        <w:kinsoku/>
        <w:wordWrap/>
        <w:overflowPunct/>
        <w:topLinePunct w:val="0"/>
        <w:bidi w:val="0"/>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签发日期：</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14A068E5">
      <w:pPr>
        <w:pageBreakBefore w:val="0"/>
        <w:kinsoku/>
        <w:wordWrap/>
        <w:overflowPunct/>
        <w:topLinePunct w:val="0"/>
        <w:bidi w:val="0"/>
        <w:spacing w:line="560" w:lineRule="exact"/>
        <w:ind w:left="0" w:leftChars="0" w:firstLine="560" w:firstLineChars="200"/>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代理人姓名（签名）：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性别：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年龄：</w:t>
      </w:r>
      <w:r>
        <w:rPr>
          <w:rFonts w:hint="eastAsia" w:ascii="宋体" w:hAnsi="宋体" w:eastAsia="宋体" w:cs="宋体"/>
          <w:color w:val="auto"/>
          <w:sz w:val="28"/>
          <w:szCs w:val="28"/>
          <w:highlight w:val="none"/>
          <w:u w:val="single"/>
          <w:lang w:val="en-US" w:eastAsia="zh-CN"/>
        </w:rPr>
        <w:t xml:space="preserve">   </w:t>
      </w:r>
    </w:p>
    <w:p w14:paraId="2429AF05">
      <w:pPr>
        <w:pageBreakBefore w:val="0"/>
        <w:kinsoku/>
        <w:wordWrap/>
        <w:overflowPunct/>
        <w:topLinePunct w:val="0"/>
        <w:bidi w:val="0"/>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职务</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联系电话：</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w:t>
      </w:r>
    </w:p>
    <w:p w14:paraId="6FB4AEF9">
      <w:pPr>
        <w:pageBreakBefore w:val="0"/>
        <w:kinsoku/>
        <w:wordWrap/>
        <w:overflowPunct/>
        <w:topLinePunct w:val="0"/>
        <w:bidi w:val="0"/>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身份证号码：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4E8CD117">
      <w:pPr>
        <w:pageBreakBefore w:val="0"/>
        <w:kinsoku/>
        <w:wordWrap/>
        <w:overflowPunct/>
        <w:topLinePunct w:val="0"/>
        <w:bidi w:val="0"/>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说明：</w:t>
      </w:r>
    </w:p>
    <w:p w14:paraId="391DB30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.内容必须填写真实、清楚、涂改无效，不得转让。</w:t>
      </w:r>
    </w:p>
    <w:p w14:paraId="6E82644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.授权权限：全权代表本公司参与上述采购项目的</w:t>
      </w:r>
      <w:r>
        <w:rPr>
          <w:rFonts w:hint="eastAsia" w:ascii="宋体" w:hAnsi="宋体" w:eastAsia="宋体" w:cs="宋体"/>
          <w:color w:val="auto"/>
          <w:sz w:val="28"/>
          <w:szCs w:val="28"/>
          <w:highlight w:val="none"/>
          <w:lang w:eastAsia="zh-CN"/>
        </w:rPr>
        <w:t>询价</w:t>
      </w:r>
      <w:r>
        <w:rPr>
          <w:rFonts w:hint="eastAsia" w:ascii="宋体" w:hAnsi="宋体" w:eastAsia="宋体" w:cs="宋体"/>
          <w:color w:val="auto"/>
          <w:sz w:val="28"/>
          <w:szCs w:val="28"/>
          <w:highlight w:val="none"/>
        </w:rPr>
        <w:t>响应，负责提供与签署确认一切文书资料，以及向贵方递交的任何补充承诺。</w:t>
      </w:r>
    </w:p>
    <w:p w14:paraId="0B1EF5C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.有效期限：与本公司响应文件中标注的</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有效期相同，自本单位盖公章之日起生效。</w:t>
      </w:r>
    </w:p>
    <w:p w14:paraId="004428F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参与</w:t>
      </w:r>
      <w:r>
        <w:rPr>
          <w:rFonts w:hint="eastAsia" w:ascii="宋体" w:hAnsi="宋体" w:eastAsia="宋体" w:cs="宋体"/>
          <w:color w:val="auto"/>
          <w:sz w:val="28"/>
          <w:szCs w:val="28"/>
          <w:highlight w:val="none"/>
          <w:lang w:eastAsia="zh-CN"/>
        </w:rPr>
        <w:t>询价</w:t>
      </w:r>
      <w:r>
        <w:rPr>
          <w:rFonts w:hint="eastAsia" w:ascii="宋体" w:hAnsi="宋体" w:eastAsia="宋体" w:cs="宋体"/>
          <w:color w:val="auto"/>
          <w:sz w:val="28"/>
          <w:szCs w:val="28"/>
          <w:highlight w:val="none"/>
        </w:rPr>
        <w:t>签字代表为法定代表人，则本表不适用</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只需提供法定代表人身份证复印件</w:t>
      </w:r>
      <w:r>
        <w:rPr>
          <w:rFonts w:hint="eastAsia" w:ascii="宋体" w:hAnsi="宋体" w:eastAsia="宋体" w:cs="宋体"/>
          <w:b/>
          <w:color w:val="auto"/>
          <w:sz w:val="28"/>
          <w:szCs w:val="28"/>
          <w:highlight w:val="none"/>
        </w:rPr>
        <w:t>。</w:t>
      </w:r>
    </w:p>
    <w:p w14:paraId="46284045">
      <w:pPr>
        <w:pStyle w:val="6"/>
        <w:pageBreakBefore w:val="0"/>
        <w:kinsoku/>
        <w:wordWrap/>
        <w:overflowPunct/>
        <w:topLinePunct w:val="0"/>
        <w:bidi w:val="0"/>
        <w:snapToGrid w:val="0"/>
        <w:spacing w:line="560" w:lineRule="exact"/>
        <w:ind w:left="0" w:leftChars="0" w:firstLine="0" w:firstLineChars="0"/>
        <w:rPr>
          <w:rFonts w:hint="eastAsia" w:ascii="宋体" w:hAnsi="宋体" w:eastAsia="宋体" w:cs="宋体"/>
          <w:b/>
          <w:color w:val="auto"/>
          <w:spacing w:val="10"/>
          <w:sz w:val="28"/>
          <w:szCs w:val="28"/>
          <w:highlight w:val="none"/>
        </w:rPr>
      </w:pPr>
    </w:p>
    <w:p w14:paraId="346E55CF">
      <w:pPr>
        <w:rPr>
          <w:rFonts w:hint="eastAsia"/>
        </w:rPr>
      </w:pPr>
    </w:p>
    <w:p w14:paraId="6AB57417">
      <w:pPr>
        <w:pStyle w:val="6"/>
        <w:pageBreakBefore w:val="0"/>
        <w:kinsoku/>
        <w:wordWrap/>
        <w:overflowPunct/>
        <w:topLinePunct w:val="0"/>
        <w:bidi w:val="0"/>
        <w:snapToGrid w:val="0"/>
        <w:spacing w:line="560" w:lineRule="exact"/>
        <w:ind w:left="0" w:leftChars="0" w:firstLine="0" w:firstLineChars="0"/>
        <w:rPr>
          <w:rFonts w:hint="eastAsia" w:ascii="宋体" w:hAnsi="宋体" w:eastAsia="宋体" w:cs="宋体"/>
          <w:color w:val="auto"/>
          <w:sz w:val="28"/>
          <w:szCs w:val="28"/>
          <w:highlight w:val="none"/>
        </w:rPr>
      </w:pPr>
      <w:r>
        <w:rPr>
          <w:rFonts w:hint="eastAsia" w:ascii="宋体" w:hAnsi="宋体" w:eastAsia="宋体" w:cs="宋体"/>
          <w:b/>
          <w:color w:val="auto"/>
          <w:spacing w:val="10"/>
          <w:sz w:val="28"/>
          <w:szCs w:val="28"/>
          <w:highlight w:val="none"/>
        </w:rPr>
        <w:t>法定代表人及代理人身份证复印件</w:t>
      </w:r>
      <w:r>
        <w:rPr>
          <w:rFonts w:hint="eastAsia" w:ascii="宋体" w:hAnsi="宋体" w:eastAsia="宋体" w:cs="宋体"/>
          <w:color w:val="auto"/>
          <w:spacing w:val="10"/>
          <w:sz w:val="28"/>
          <w:szCs w:val="28"/>
          <w:highlight w:val="none"/>
        </w:rPr>
        <w:t>：</w:t>
      </w:r>
    </w:p>
    <w:tbl>
      <w:tblPr>
        <w:tblStyle w:val="20"/>
        <w:tblW w:w="9654"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654"/>
      </w:tblGrid>
      <w:tr w14:paraId="121D09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1"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tcPr>
          <w:p w14:paraId="05CF2D02">
            <w:pPr>
              <w:pageBreakBefore w:val="0"/>
              <w:kinsoku/>
              <w:wordWrap/>
              <w:overflowPunct/>
              <w:topLinePunct w:val="0"/>
              <w:bidi w:val="0"/>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粘贴法定代表人身份证明（原件扫描件正、反两面）</w:t>
            </w:r>
          </w:p>
          <w:p w14:paraId="75316218">
            <w:pPr>
              <w:pageBreakBefore w:val="0"/>
              <w:kinsoku/>
              <w:wordWrap/>
              <w:overflowPunct/>
              <w:topLinePunct w:val="0"/>
              <w:bidi w:val="0"/>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p w14:paraId="3F69E5D2">
            <w:pPr>
              <w:pStyle w:val="3"/>
              <w:pageBreakBefore w:val="0"/>
              <w:numPr>
                <w:ilvl w:val="0"/>
                <w:numId w:val="0"/>
              </w:numPr>
              <w:kinsoku/>
              <w:wordWrap/>
              <w:overflowPunct/>
              <w:topLinePunct w:val="0"/>
              <w:bidi w:val="0"/>
              <w:spacing w:before="0" w:after="0" w:line="560" w:lineRule="exact"/>
              <w:ind w:left="0" w:leftChars="0" w:firstLine="560" w:firstLineChars="200"/>
              <w:outlineLvl w:val="9"/>
              <w:rPr>
                <w:rFonts w:hint="eastAsia" w:ascii="宋体" w:hAnsi="宋体" w:eastAsia="宋体" w:cs="宋体"/>
                <w:color w:val="auto"/>
                <w:sz w:val="28"/>
                <w:szCs w:val="28"/>
                <w:highlight w:val="none"/>
              </w:rPr>
            </w:pPr>
          </w:p>
          <w:p w14:paraId="41907C55">
            <w:pPr>
              <w:pStyle w:val="19"/>
              <w:pageBreakBefore w:val="0"/>
              <w:kinsoku/>
              <w:wordWrap/>
              <w:overflowPunct/>
              <w:topLinePunct w:val="0"/>
              <w:bidi w:val="0"/>
              <w:spacing w:after="0" w:line="560" w:lineRule="exact"/>
              <w:ind w:left="0" w:leftChars="0" w:firstLine="0" w:firstLineChars="0"/>
              <w:rPr>
                <w:rFonts w:hint="eastAsia" w:ascii="宋体" w:hAnsi="宋体" w:eastAsia="宋体" w:cs="宋体"/>
                <w:color w:val="auto"/>
                <w:sz w:val="28"/>
                <w:szCs w:val="28"/>
                <w:highlight w:val="none"/>
              </w:rPr>
            </w:pPr>
          </w:p>
          <w:p w14:paraId="149C1E43">
            <w:pPr>
              <w:pStyle w:val="19"/>
              <w:pageBreakBefore w:val="0"/>
              <w:kinsoku/>
              <w:wordWrap/>
              <w:overflowPunct/>
              <w:topLinePunct w:val="0"/>
              <w:bidi w:val="0"/>
              <w:spacing w:after="0" w:line="560" w:lineRule="exact"/>
              <w:ind w:left="0" w:leftChars="0" w:firstLine="560" w:firstLineChars="200"/>
              <w:rPr>
                <w:rFonts w:hint="eastAsia" w:ascii="宋体" w:hAnsi="宋体" w:eastAsia="宋体" w:cs="宋体"/>
                <w:color w:val="auto"/>
                <w:sz w:val="28"/>
                <w:szCs w:val="28"/>
                <w:highlight w:val="none"/>
              </w:rPr>
            </w:pPr>
          </w:p>
          <w:p w14:paraId="34A67987">
            <w:pPr>
              <w:pStyle w:val="19"/>
              <w:pageBreakBefore w:val="0"/>
              <w:kinsoku/>
              <w:wordWrap/>
              <w:overflowPunct/>
              <w:topLinePunct w:val="0"/>
              <w:bidi w:val="0"/>
              <w:spacing w:after="0" w:line="560" w:lineRule="exact"/>
              <w:ind w:left="0" w:leftChars="0" w:firstLine="560" w:firstLineChars="200"/>
              <w:rPr>
                <w:rFonts w:hint="eastAsia" w:ascii="宋体" w:hAnsi="宋体" w:eastAsia="宋体" w:cs="宋体"/>
                <w:color w:val="auto"/>
                <w:sz w:val="28"/>
                <w:szCs w:val="28"/>
                <w:highlight w:val="none"/>
              </w:rPr>
            </w:pPr>
          </w:p>
          <w:p w14:paraId="5ACF1F07">
            <w:pPr>
              <w:pStyle w:val="19"/>
              <w:pageBreakBefore w:val="0"/>
              <w:kinsoku/>
              <w:wordWrap/>
              <w:overflowPunct/>
              <w:topLinePunct w:val="0"/>
              <w:bidi w:val="0"/>
              <w:spacing w:after="0" w:line="560" w:lineRule="exact"/>
              <w:ind w:left="0" w:leftChars="0" w:firstLine="560" w:firstLineChars="200"/>
              <w:rPr>
                <w:rFonts w:hint="eastAsia" w:ascii="宋体" w:hAnsi="宋体" w:eastAsia="宋体" w:cs="宋体"/>
                <w:color w:val="auto"/>
                <w:sz w:val="28"/>
                <w:szCs w:val="28"/>
                <w:highlight w:val="none"/>
              </w:rPr>
            </w:pPr>
          </w:p>
          <w:p w14:paraId="36BA99E6">
            <w:pPr>
              <w:pStyle w:val="18"/>
              <w:rPr>
                <w:rFonts w:hint="eastAsia" w:ascii="宋体" w:hAnsi="宋体" w:eastAsia="宋体" w:cs="宋体"/>
                <w:color w:val="auto"/>
                <w:sz w:val="28"/>
                <w:szCs w:val="28"/>
                <w:highlight w:val="none"/>
              </w:rPr>
            </w:pPr>
          </w:p>
          <w:p w14:paraId="1D5AEDDE">
            <w:pPr>
              <w:pageBreakBefore w:val="0"/>
              <w:kinsoku/>
              <w:wordWrap/>
              <w:overflowPunct/>
              <w:topLinePunct w:val="0"/>
              <w:bidi w:val="0"/>
              <w:spacing w:line="560" w:lineRule="exact"/>
              <w:ind w:left="0" w:leftChars="0" w:firstLine="560" w:firstLineChars="200"/>
              <w:rPr>
                <w:rFonts w:hint="eastAsia" w:ascii="宋体" w:hAnsi="宋体" w:eastAsia="宋体" w:cs="宋体"/>
                <w:color w:val="auto"/>
                <w:sz w:val="28"/>
                <w:szCs w:val="28"/>
                <w:highlight w:val="none"/>
              </w:rPr>
            </w:pPr>
          </w:p>
          <w:p w14:paraId="45D92FF8">
            <w:pPr>
              <w:pageBreakBefore w:val="0"/>
              <w:kinsoku/>
              <w:wordWrap/>
              <w:overflowPunct/>
              <w:topLinePunct w:val="0"/>
              <w:bidi w:val="0"/>
              <w:spacing w:line="560" w:lineRule="exact"/>
              <w:ind w:left="0" w:leftChars="0" w:firstLine="560" w:firstLineChars="200"/>
              <w:rPr>
                <w:rFonts w:hint="eastAsia" w:ascii="宋体" w:hAnsi="宋体" w:eastAsia="宋体" w:cs="宋体"/>
                <w:color w:val="auto"/>
                <w:sz w:val="28"/>
                <w:szCs w:val="28"/>
                <w:highlight w:val="none"/>
              </w:rPr>
            </w:pPr>
          </w:p>
          <w:p w14:paraId="58BF8732">
            <w:pPr>
              <w:pStyle w:val="3"/>
              <w:pageBreakBefore w:val="0"/>
              <w:numPr>
                <w:ilvl w:val="0"/>
                <w:numId w:val="0"/>
              </w:numPr>
              <w:kinsoku/>
              <w:wordWrap/>
              <w:overflowPunct/>
              <w:topLinePunct w:val="0"/>
              <w:bidi w:val="0"/>
              <w:spacing w:before="0" w:after="0" w:line="560" w:lineRule="exact"/>
              <w:ind w:left="0" w:leftChars="0" w:firstLine="560" w:firstLineChars="200"/>
              <w:outlineLvl w:val="9"/>
              <w:rPr>
                <w:rFonts w:hint="eastAsia" w:ascii="宋体" w:hAnsi="宋体" w:eastAsia="宋体" w:cs="宋体"/>
                <w:color w:val="auto"/>
                <w:sz w:val="28"/>
                <w:szCs w:val="28"/>
                <w:highlight w:val="none"/>
              </w:rPr>
            </w:pPr>
          </w:p>
        </w:tc>
      </w:tr>
      <w:tr w14:paraId="11A13E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2"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tcPr>
          <w:p w14:paraId="7BBDA640">
            <w:pPr>
              <w:pageBreakBefore w:val="0"/>
              <w:kinsoku/>
              <w:wordWrap/>
              <w:overflowPunct/>
              <w:topLinePunct w:val="0"/>
              <w:bidi w:val="0"/>
              <w:spacing w:line="560" w:lineRule="exact"/>
              <w:ind w:left="0"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粘贴委托代理人身份证明（原件扫描件正、反两面）</w:t>
            </w:r>
          </w:p>
          <w:p w14:paraId="27AB157E">
            <w:pPr>
              <w:pStyle w:val="3"/>
              <w:pageBreakBefore w:val="0"/>
              <w:numPr>
                <w:ilvl w:val="0"/>
                <w:numId w:val="0"/>
              </w:numPr>
              <w:kinsoku/>
              <w:wordWrap/>
              <w:overflowPunct/>
              <w:topLinePunct w:val="0"/>
              <w:bidi w:val="0"/>
              <w:spacing w:before="0" w:after="0" w:line="560" w:lineRule="exact"/>
              <w:ind w:left="0" w:leftChars="0" w:firstLine="560" w:firstLineChars="200"/>
              <w:outlineLvl w:val="9"/>
              <w:rPr>
                <w:rFonts w:hint="eastAsia" w:ascii="宋体" w:hAnsi="宋体" w:eastAsia="宋体" w:cs="宋体"/>
                <w:color w:val="auto"/>
                <w:sz w:val="28"/>
                <w:szCs w:val="28"/>
                <w:highlight w:val="none"/>
              </w:rPr>
            </w:pPr>
          </w:p>
          <w:p w14:paraId="5CC87DDF">
            <w:pPr>
              <w:pageBreakBefore w:val="0"/>
              <w:kinsoku/>
              <w:wordWrap/>
              <w:overflowPunct/>
              <w:topLinePunct w:val="0"/>
              <w:bidi w:val="0"/>
              <w:spacing w:line="560" w:lineRule="exact"/>
              <w:ind w:left="0" w:leftChars="0" w:firstLine="560" w:firstLineChars="200"/>
              <w:rPr>
                <w:rFonts w:hint="eastAsia" w:ascii="宋体" w:hAnsi="宋体" w:eastAsia="宋体" w:cs="宋体"/>
                <w:color w:val="auto"/>
                <w:sz w:val="28"/>
                <w:szCs w:val="28"/>
                <w:highlight w:val="none"/>
              </w:rPr>
            </w:pPr>
          </w:p>
          <w:p w14:paraId="50188B3B">
            <w:pPr>
              <w:pageBreakBefore w:val="0"/>
              <w:kinsoku/>
              <w:wordWrap/>
              <w:overflowPunct/>
              <w:topLinePunct w:val="0"/>
              <w:bidi w:val="0"/>
              <w:spacing w:line="560" w:lineRule="exact"/>
              <w:ind w:left="0" w:leftChars="0" w:firstLine="560" w:firstLineChars="200"/>
              <w:rPr>
                <w:rFonts w:hint="eastAsia" w:ascii="宋体" w:hAnsi="宋体" w:eastAsia="宋体" w:cs="宋体"/>
                <w:color w:val="auto"/>
                <w:sz w:val="28"/>
                <w:szCs w:val="28"/>
                <w:highlight w:val="none"/>
              </w:rPr>
            </w:pPr>
          </w:p>
          <w:p w14:paraId="08A2F412">
            <w:pPr>
              <w:pStyle w:val="19"/>
              <w:pageBreakBefore w:val="0"/>
              <w:kinsoku/>
              <w:wordWrap/>
              <w:overflowPunct/>
              <w:topLinePunct w:val="0"/>
              <w:bidi w:val="0"/>
              <w:spacing w:after="0" w:line="560" w:lineRule="exact"/>
              <w:ind w:left="0" w:leftChars="0" w:firstLine="560" w:firstLineChars="200"/>
              <w:rPr>
                <w:rFonts w:hint="eastAsia" w:ascii="宋体" w:hAnsi="宋体" w:eastAsia="宋体" w:cs="宋体"/>
                <w:color w:val="auto"/>
                <w:sz w:val="28"/>
                <w:szCs w:val="28"/>
                <w:highlight w:val="none"/>
              </w:rPr>
            </w:pPr>
          </w:p>
          <w:p w14:paraId="79555067">
            <w:pPr>
              <w:pStyle w:val="19"/>
              <w:pageBreakBefore w:val="0"/>
              <w:kinsoku/>
              <w:wordWrap/>
              <w:overflowPunct/>
              <w:topLinePunct w:val="0"/>
              <w:bidi w:val="0"/>
              <w:spacing w:after="0" w:line="560" w:lineRule="exact"/>
              <w:ind w:left="0" w:leftChars="0" w:firstLine="0" w:firstLineChars="0"/>
              <w:rPr>
                <w:rFonts w:hint="eastAsia" w:ascii="宋体" w:hAnsi="宋体" w:eastAsia="宋体" w:cs="宋体"/>
                <w:color w:val="auto"/>
                <w:sz w:val="28"/>
                <w:szCs w:val="28"/>
                <w:highlight w:val="none"/>
              </w:rPr>
            </w:pPr>
          </w:p>
          <w:p w14:paraId="28F6FD3D">
            <w:pPr>
              <w:pStyle w:val="19"/>
              <w:pageBreakBefore w:val="0"/>
              <w:kinsoku/>
              <w:wordWrap/>
              <w:overflowPunct/>
              <w:topLinePunct w:val="0"/>
              <w:bidi w:val="0"/>
              <w:spacing w:after="0" w:line="560" w:lineRule="exact"/>
              <w:ind w:left="0" w:leftChars="0" w:firstLine="560" w:firstLineChars="200"/>
              <w:rPr>
                <w:rFonts w:hint="eastAsia" w:ascii="宋体" w:hAnsi="宋体" w:eastAsia="宋体" w:cs="宋体"/>
                <w:color w:val="auto"/>
                <w:sz w:val="28"/>
                <w:szCs w:val="28"/>
                <w:highlight w:val="none"/>
              </w:rPr>
            </w:pPr>
          </w:p>
          <w:p w14:paraId="2C022316">
            <w:pPr>
              <w:pStyle w:val="19"/>
              <w:pageBreakBefore w:val="0"/>
              <w:kinsoku/>
              <w:wordWrap/>
              <w:overflowPunct/>
              <w:topLinePunct w:val="0"/>
              <w:bidi w:val="0"/>
              <w:spacing w:after="0" w:line="560" w:lineRule="exact"/>
              <w:ind w:left="0" w:leftChars="0" w:firstLine="560" w:firstLineChars="200"/>
              <w:rPr>
                <w:rFonts w:hint="eastAsia" w:ascii="宋体" w:hAnsi="宋体" w:eastAsia="宋体" w:cs="宋体"/>
                <w:color w:val="auto"/>
                <w:sz w:val="28"/>
                <w:szCs w:val="28"/>
                <w:highlight w:val="none"/>
              </w:rPr>
            </w:pPr>
          </w:p>
          <w:p w14:paraId="07D59CCA">
            <w:pPr>
              <w:pStyle w:val="3"/>
              <w:pageBreakBefore w:val="0"/>
              <w:numPr>
                <w:ilvl w:val="0"/>
                <w:numId w:val="0"/>
              </w:numPr>
              <w:kinsoku/>
              <w:wordWrap/>
              <w:overflowPunct/>
              <w:topLinePunct w:val="0"/>
              <w:bidi w:val="0"/>
              <w:spacing w:before="0" w:after="0" w:line="560" w:lineRule="exact"/>
              <w:ind w:left="0" w:leftChars="0" w:firstLine="560" w:firstLineChars="200"/>
              <w:outlineLvl w:val="9"/>
              <w:rPr>
                <w:rFonts w:hint="eastAsia" w:ascii="宋体" w:hAnsi="宋体" w:eastAsia="宋体" w:cs="宋体"/>
                <w:color w:val="auto"/>
                <w:sz w:val="28"/>
                <w:szCs w:val="28"/>
                <w:highlight w:val="none"/>
              </w:rPr>
            </w:pPr>
          </w:p>
          <w:p w14:paraId="0D892261">
            <w:pPr>
              <w:rPr>
                <w:rFonts w:hint="eastAsia" w:ascii="宋体" w:hAnsi="宋体" w:eastAsia="宋体" w:cs="宋体"/>
                <w:color w:val="auto"/>
                <w:sz w:val="28"/>
                <w:szCs w:val="28"/>
                <w:highlight w:val="none"/>
              </w:rPr>
            </w:pPr>
          </w:p>
          <w:p w14:paraId="3E16163C">
            <w:pPr>
              <w:pageBreakBefore w:val="0"/>
              <w:kinsoku/>
              <w:wordWrap/>
              <w:overflowPunct/>
              <w:topLinePunct w:val="0"/>
              <w:bidi w:val="0"/>
              <w:spacing w:line="560" w:lineRule="exact"/>
              <w:ind w:left="0" w:leftChars="0" w:firstLine="560" w:firstLineChars="200"/>
              <w:rPr>
                <w:rFonts w:hint="eastAsia" w:ascii="宋体" w:hAnsi="宋体" w:eastAsia="宋体" w:cs="宋体"/>
                <w:color w:val="auto"/>
                <w:sz w:val="28"/>
                <w:szCs w:val="28"/>
                <w:highlight w:val="none"/>
              </w:rPr>
            </w:pPr>
          </w:p>
        </w:tc>
      </w:tr>
    </w:tbl>
    <w:p w14:paraId="47D56F8A">
      <w:pPr>
        <w:rPr>
          <w:rFonts w:hint="eastAsia"/>
          <w:lang w:val="en-US" w:eastAsia="zh-CN"/>
        </w:rPr>
      </w:pPr>
    </w:p>
    <w:sectPr>
      <w:pgSz w:w="11906" w:h="16838"/>
      <w:pgMar w:top="1440" w:right="1286" w:bottom="1440" w:left="162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84DF22-7FEB-42A6-A394-B7B8A499577E}"/>
  </w:font>
  <w:font w:name="Courier New">
    <w:panose1 w:val="02070309020205020404"/>
    <w:charset w:val="01"/>
    <w:family w:val="modern"/>
    <w:pitch w:val="default"/>
    <w:sig w:usb0="E0002EFF" w:usb1="C0007843" w:usb2="00000009" w:usb3="00000000" w:csb0="400001FF" w:csb1="FFFF0000"/>
    <w:embedRegular r:id="rId2" w:fontKey="{66240BC3-3079-4A57-A9F8-3A11BAA21FE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7A"/>
    <w:family w:val="auto"/>
    <w:pitch w:val="default"/>
    <w:sig w:usb0="800002BF" w:usb1="38CF7CFA" w:usb2="00000016" w:usb3="00000000" w:csb0="00040001" w:csb1="00000000"/>
    <w:embedRegular r:id="rId3" w:fontKey="{9231CCA8-7288-44F4-B610-397420A855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BCCD0">
    <w:pPr>
      <w:pStyle w:val="12"/>
      <w:rPr>
        <w:rFonts w:hint="eastAsia"/>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0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DE07368">
                          <w:pPr>
                            <w:pStyle w:val="12"/>
                          </w:pPr>
                          <w:r>
                            <w:fldChar w:fldCharType="begin"/>
                          </w:r>
                          <w:r>
                            <w:instrText xml:space="preserve"> PAGE  \* MERGEFORMAT </w:instrText>
                          </w:r>
                          <w:r>
                            <w:fldChar w:fldCharType="separate"/>
                          </w:r>
                          <w:r>
                            <w:t>- 4 -</w:t>
                          </w:r>
                          <w: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h8b5M8YBAACKAwAADgAAAAAAAAABACAAAAAfAQAAZHJzL2Uyb0RvYy54&#10;bWxQSwUGAAAAAAYABgBZAQAAVwUAAAAA&#10;">
              <v:fill on="f" focussize="0,0"/>
              <v:stroke on="f"/>
              <v:imagedata o:title=""/>
              <o:lock v:ext="edit" aspectratio="f"/>
              <v:textbox inset="0mm,0mm,0mm,0mm" style="mso-fit-shape-to-text:t;">
                <w:txbxContent>
                  <w:p w14:paraId="7DE07368">
                    <w:pPr>
                      <w:pStyle w:val="12"/>
                    </w:pPr>
                    <w:r>
                      <w:fldChar w:fldCharType="begin"/>
                    </w:r>
                    <w:r>
                      <w:instrText xml:space="preserve"> PAGE  \* MERGEFORMAT </w:instrText>
                    </w:r>
                    <w:r>
                      <w:fldChar w:fldCharType="separate"/>
                    </w:r>
                    <w:r>
                      <w:t>- 4 -</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ED387">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EAA5F"/>
    <w:multiLevelType w:val="singleLevel"/>
    <w:tmpl w:val="E8AEAA5F"/>
    <w:lvl w:ilvl="0" w:tentative="0">
      <w:start w:val="1"/>
      <w:numFmt w:val="decimal"/>
      <w:lvlText w:val="%1."/>
      <w:lvlJc w:val="left"/>
      <w:pPr>
        <w:tabs>
          <w:tab w:val="left" w:pos="312"/>
        </w:tabs>
      </w:pPr>
    </w:lvl>
  </w:abstractNum>
  <w:abstractNum w:abstractNumId="1">
    <w:nsid w:val="FEE38DCA"/>
    <w:multiLevelType w:val="singleLevel"/>
    <w:tmpl w:val="FEE38DCA"/>
    <w:lvl w:ilvl="0" w:tentative="0">
      <w:start w:val="1"/>
      <w:numFmt w:val="decimal"/>
      <w:lvlText w:val="%1."/>
      <w:lvlJc w:val="left"/>
      <w:pPr>
        <w:tabs>
          <w:tab w:val="left" w:pos="312"/>
        </w:tabs>
      </w:pPr>
    </w:lvl>
  </w:abstractNum>
  <w:abstractNum w:abstractNumId="2">
    <w:nsid w:val="00000000"/>
    <w:multiLevelType w:val="multilevel"/>
    <w:tmpl w:val="00000000"/>
    <w:lvl w:ilvl="0" w:tentative="0">
      <w:start w:val="1"/>
      <w:numFmt w:val="decimal"/>
      <w:pStyle w:val="3"/>
      <w:lvlText w:val="%1"/>
      <w:lvlJc w:val="left"/>
      <w:pPr>
        <w:ind w:left="0" w:firstLine="0"/>
      </w:pPr>
      <w:rPr>
        <w:rFonts w:hint="eastAsia" w:ascii="黑体" w:eastAsia="黑体"/>
        <w:b w:val="0"/>
        <w:i w:val="0"/>
        <w:sz w:val="24"/>
      </w:rPr>
    </w:lvl>
    <w:lvl w:ilvl="1" w:tentative="0">
      <w:start w:val="1"/>
      <w:numFmt w:val="decimal"/>
      <w:lvlText w:val="%1.%2"/>
      <w:lvlJc w:val="left"/>
      <w:pPr>
        <w:ind w:left="0" w:firstLine="0"/>
      </w:pPr>
      <w:rPr>
        <w:rFonts w:hint="eastAsia" w:ascii="黑体" w:eastAsia="黑体"/>
        <w:b w:val="0"/>
        <w:i w:val="0"/>
        <w:sz w:val="24"/>
      </w:rPr>
    </w:lvl>
    <w:lvl w:ilvl="2" w:tentative="0">
      <w:start w:val="1"/>
      <w:numFmt w:val="decimal"/>
      <w:lvlText w:val="%1.%2.%3"/>
      <w:lvlJc w:val="left"/>
      <w:pPr>
        <w:ind w:left="420" w:firstLine="0"/>
      </w:pPr>
      <w:rPr>
        <w:rFonts w:hint="eastAsia" w:ascii="黑体" w:eastAsia="黑体"/>
        <w:b w:val="0"/>
        <w:i w:val="0"/>
        <w:sz w:val="24"/>
      </w:rPr>
    </w:lvl>
    <w:lvl w:ilvl="3" w:tentative="0">
      <w:start w:val="1"/>
      <w:numFmt w:val="decimal"/>
      <w:lvlText w:val="%1.%2.%3.%4"/>
      <w:lvlJc w:val="left"/>
      <w:pPr>
        <w:ind w:left="0" w:firstLine="0"/>
      </w:pPr>
      <w:rPr>
        <w:rFonts w:hint="eastAsia" w:ascii="黑体" w:eastAsia="黑体"/>
        <w:b w:val="0"/>
        <w:i w:val="0"/>
        <w:sz w:val="24"/>
      </w:rPr>
    </w:lvl>
    <w:lvl w:ilvl="4" w:tentative="0">
      <w:start w:val="1"/>
      <w:numFmt w:val="decimal"/>
      <w:lvlText w:val="%1.%2.%3.%4.%5"/>
      <w:lvlJc w:val="left"/>
      <w:pPr>
        <w:ind w:left="0" w:firstLine="0"/>
      </w:pPr>
      <w:rPr>
        <w:rFonts w:hint="eastAsia" w:ascii="黑体" w:eastAsia="黑体"/>
        <w:b w:val="0"/>
        <w:i w:val="0"/>
        <w:sz w:val="24"/>
      </w:rPr>
    </w:lvl>
    <w:lvl w:ilvl="5" w:tentative="0">
      <w:start w:val="1"/>
      <w:numFmt w:val="decimal"/>
      <w:lvlText w:val="%1.%2.%3.%4.%5.%6"/>
      <w:lvlJc w:val="left"/>
      <w:pPr>
        <w:ind w:left="0" w:firstLine="0"/>
      </w:pPr>
      <w:rPr>
        <w:rFonts w:hint="eastAsia" w:ascii="黑体" w:eastAsia="黑体"/>
        <w:b w:val="0"/>
        <w:i w:val="0"/>
        <w:sz w:val="24"/>
      </w:rPr>
    </w:lvl>
    <w:lvl w:ilvl="6" w:tentative="0">
      <w:start w:val="1"/>
      <w:numFmt w:val="decimal"/>
      <w:lvlText w:val="（%7）"/>
      <w:lvlJc w:val="left"/>
      <w:pPr>
        <w:ind w:left="1191" w:firstLine="0"/>
      </w:pPr>
      <w:rPr>
        <w:rFonts w:hint="eastAsia" w:ascii="黑体" w:eastAsia="黑体"/>
        <w:b w:val="0"/>
        <w:i w:val="0"/>
        <w:sz w:val="24"/>
      </w:rPr>
    </w:lvl>
    <w:lvl w:ilvl="7" w:tentative="0">
      <w:start w:val="1"/>
      <w:numFmt w:val="lowerLetter"/>
      <w:lvlText w:val="（%8）"/>
      <w:lvlJc w:val="left"/>
      <w:pPr>
        <w:ind w:left="1888" w:firstLine="0"/>
      </w:pPr>
      <w:rPr>
        <w:rFonts w:hint="eastAsia" w:ascii="黑体" w:eastAsia="黑体"/>
        <w:b w:val="0"/>
        <w:i w:val="0"/>
        <w:sz w:val="24"/>
      </w:rPr>
    </w:lvl>
    <w:lvl w:ilvl="8" w:tentative="0">
      <w:start w:val="1"/>
      <w:numFmt w:val="lowerRoman"/>
      <w:lvlText w:val="（%9）"/>
      <w:lvlJc w:val="left"/>
      <w:pPr>
        <w:ind w:left="2591" w:firstLine="0"/>
      </w:pPr>
      <w:rPr>
        <w:rFonts w:hint="eastAsia" w:ascii="黑体" w:eastAsia="黑体"/>
        <w:b w:val="0"/>
        <w:i w:val="0"/>
        <w:sz w:val="24"/>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19"/>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E5C0A"/>
    <w:rsid w:val="022B0E5C"/>
    <w:rsid w:val="045C32C9"/>
    <w:rsid w:val="05390672"/>
    <w:rsid w:val="06085010"/>
    <w:rsid w:val="060E6ACB"/>
    <w:rsid w:val="06FB22F7"/>
    <w:rsid w:val="07762B7A"/>
    <w:rsid w:val="07830DF3"/>
    <w:rsid w:val="07F015F5"/>
    <w:rsid w:val="09B31CA6"/>
    <w:rsid w:val="0CFA1B57"/>
    <w:rsid w:val="0D576FA9"/>
    <w:rsid w:val="0DB8556E"/>
    <w:rsid w:val="0DBC069B"/>
    <w:rsid w:val="0ED63EFE"/>
    <w:rsid w:val="0F5A74C8"/>
    <w:rsid w:val="10280789"/>
    <w:rsid w:val="11B13E7C"/>
    <w:rsid w:val="148909AB"/>
    <w:rsid w:val="14AA3E63"/>
    <w:rsid w:val="15204125"/>
    <w:rsid w:val="166D1E8E"/>
    <w:rsid w:val="16AB142B"/>
    <w:rsid w:val="17173305"/>
    <w:rsid w:val="174F6F43"/>
    <w:rsid w:val="17517E93"/>
    <w:rsid w:val="178825FE"/>
    <w:rsid w:val="1A057D8D"/>
    <w:rsid w:val="1B95592E"/>
    <w:rsid w:val="1E6359B1"/>
    <w:rsid w:val="1F2E677D"/>
    <w:rsid w:val="20BD316F"/>
    <w:rsid w:val="20EB2316"/>
    <w:rsid w:val="21577E7F"/>
    <w:rsid w:val="2472601F"/>
    <w:rsid w:val="28312E15"/>
    <w:rsid w:val="30043D74"/>
    <w:rsid w:val="3098505F"/>
    <w:rsid w:val="31AF3FE8"/>
    <w:rsid w:val="32F70898"/>
    <w:rsid w:val="33527747"/>
    <w:rsid w:val="336F654B"/>
    <w:rsid w:val="34A43FD3"/>
    <w:rsid w:val="36A97DF0"/>
    <w:rsid w:val="39342A63"/>
    <w:rsid w:val="3B9610B4"/>
    <w:rsid w:val="3CCB3C9F"/>
    <w:rsid w:val="3E8F52E9"/>
    <w:rsid w:val="3FDA2F9E"/>
    <w:rsid w:val="40315846"/>
    <w:rsid w:val="40C46628"/>
    <w:rsid w:val="42DC1002"/>
    <w:rsid w:val="432054B7"/>
    <w:rsid w:val="45927E77"/>
    <w:rsid w:val="49ED54EC"/>
    <w:rsid w:val="4C023D71"/>
    <w:rsid w:val="4CB510C2"/>
    <w:rsid w:val="4EEC58C8"/>
    <w:rsid w:val="5184720E"/>
    <w:rsid w:val="52C33D66"/>
    <w:rsid w:val="5A103685"/>
    <w:rsid w:val="5A112224"/>
    <w:rsid w:val="5ACE597D"/>
    <w:rsid w:val="5B5D7E1A"/>
    <w:rsid w:val="5B767BC7"/>
    <w:rsid w:val="5B8A1E5D"/>
    <w:rsid w:val="5CDE637A"/>
    <w:rsid w:val="5D1323FB"/>
    <w:rsid w:val="5E710B1A"/>
    <w:rsid w:val="5EE27322"/>
    <w:rsid w:val="5FC26A78"/>
    <w:rsid w:val="62AC5365"/>
    <w:rsid w:val="62B2240B"/>
    <w:rsid w:val="633421CB"/>
    <w:rsid w:val="63464323"/>
    <w:rsid w:val="63E458EA"/>
    <w:rsid w:val="63FA4931"/>
    <w:rsid w:val="68D04B6C"/>
    <w:rsid w:val="6AD72FC9"/>
    <w:rsid w:val="6B453112"/>
    <w:rsid w:val="6F9D176F"/>
    <w:rsid w:val="726F4F19"/>
    <w:rsid w:val="737427E7"/>
    <w:rsid w:val="73D4663A"/>
    <w:rsid w:val="75210DC6"/>
    <w:rsid w:val="76264175"/>
    <w:rsid w:val="7B313CE9"/>
    <w:rsid w:val="7CB93960"/>
    <w:rsid w:val="7E130E4E"/>
    <w:rsid w:val="7FD840FD"/>
    <w:rsid w:val="7FEE6D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3">
    <w:name w:val="heading 1"/>
    <w:basedOn w:val="1"/>
    <w:next w:val="1"/>
    <w:qFormat/>
    <w:uiPriority w:val="0"/>
    <w:pPr>
      <w:keepNext/>
      <w:keepLines/>
      <w:numPr>
        <w:ilvl w:val="0"/>
        <w:numId w:val="1"/>
      </w:numPr>
      <w:adjustRightInd w:val="0"/>
      <w:spacing w:before="200" w:after="180" w:line="360" w:lineRule="atLeast"/>
      <w:textAlignment w:val="baseline"/>
      <w:outlineLvl w:val="0"/>
    </w:pPr>
    <w:rPr>
      <w:rFonts w:ascii="Arial" w:hAnsi="Times New Roman" w:eastAsia="黑体" w:cs="Times New Roman"/>
      <w:kern w:val="44"/>
      <w:sz w:val="24"/>
      <w:szCs w:val="20"/>
    </w:rPr>
  </w:style>
  <w:style w:type="paragraph" w:styleId="4">
    <w:name w:val="heading 2"/>
    <w:basedOn w:val="1"/>
    <w:next w:val="1"/>
    <w:link w:val="24"/>
    <w:qFormat/>
    <w:uiPriority w:val="0"/>
    <w:pPr>
      <w:keepNext/>
      <w:keepLines/>
      <w:widowControl/>
      <w:overflowPunct w:val="0"/>
      <w:autoSpaceDE w:val="0"/>
      <w:autoSpaceDN w:val="0"/>
      <w:adjustRightInd w:val="0"/>
      <w:spacing w:before="260" w:after="260" w:line="416" w:lineRule="atLeast"/>
      <w:jc w:val="left"/>
      <w:textAlignment w:val="baseline"/>
      <w:outlineLvl w:val="1"/>
    </w:pPr>
    <w:rPr>
      <w:rFonts w:ascii="Arial" w:hAnsi="Arial" w:eastAsia="黑体" w:cs="Times New Roman"/>
      <w:b/>
      <w:kern w:val="0"/>
      <w:szCs w:val="20"/>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2">
    <w:name w:val="Default Paragraph Font"/>
    <w:qFormat/>
    <w:uiPriority w:val="0"/>
    <w:rPr>
      <w:rFonts w:ascii="Times New Roman" w:hAnsi="Times New Roman" w:eastAsia="宋体" w:cs="Times New Roman"/>
    </w:rPr>
  </w:style>
  <w:style w:type="table" w:default="1" w:styleId="20">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toc 1"/>
    <w:basedOn w:val="1"/>
    <w:next w:val="1"/>
    <w:qFormat/>
    <w:uiPriority w:val="39"/>
    <w:pPr>
      <w:tabs>
        <w:tab w:val="right" w:leader="dot" w:pos="9060"/>
      </w:tabs>
      <w:spacing w:before="120" w:after="120"/>
      <w:jc w:val="right"/>
    </w:pPr>
    <w:rPr>
      <w:rFonts w:ascii="Times New Roman" w:hAnsi="Times New Roman" w:eastAsia="宋体"/>
      <w:b/>
      <w:sz w:val="24"/>
      <w:szCs w:val="32"/>
      <w:shd w:val="clear" w:color="auto" w:fill="99CCFF"/>
    </w:rPr>
  </w:style>
  <w:style w:type="paragraph" w:styleId="6">
    <w:name w:val="Normal Indent"/>
    <w:basedOn w:val="1"/>
    <w:next w:val="1"/>
    <w:qFormat/>
    <w:uiPriority w:val="0"/>
    <w:pPr>
      <w:adjustRightInd w:val="0"/>
      <w:spacing w:before="60" w:after="60" w:line="360" w:lineRule="auto"/>
      <w:ind w:firstLine="420"/>
    </w:pPr>
    <w:rPr>
      <w:rFonts w:ascii="Times New Roman" w:hAnsi="Times New Roman" w:eastAsia="宋体" w:cs="Times New Roman"/>
      <w:kern w:val="0"/>
      <w:sz w:val="24"/>
      <w:szCs w:val="20"/>
    </w:rPr>
  </w:style>
  <w:style w:type="paragraph" w:styleId="7">
    <w:name w:val="annotation text"/>
    <w:basedOn w:val="1"/>
    <w:qFormat/>
    <w:uiPriority w:val="0"/>
    <w:pPr>
      <w:jc w:val="left"/>
    </w:pPr>
    <w:rPr>
      <w:rFonts w:ascii="Times New Roman" w:hAnsi="Times New Roman" w:eastAsia="宋体" w:cs="Times New Roman"/>
    </w:rPr>
  </w:style>
  <w:style w:type="paragraph" w:styleId="8">
    <w:name w:val="Body Text"/>
    <w:basedOn w:val="1"/>
    <w:link w:val="25"/>
    <w:qFormat/>
    <w:uiPriority w:val="0"/>
    <w:pPr>
      <w:spacing w:line="360" w:lineRule="auto"/>
    </w:pPr>
    <w:rPr>
      <w:rFonts w:ascii="宋体" w:hAnsi="宋体" w:eastAsia="宋体" w:cs="Times New Roman"/>
      <w:color w:val="993300"/>
      <w:sz w:val="24"/>
    </w:rPr>
  </w:style>
  <w:style w:type="paragraph" w:styleId="9">
    <w:name w:val="Body Text Indent"/>
    <w:basedOn w:val="1"/>
    <w:next w:val="1"/>
    <w:qFormat/>
    <w:uiPriority w:val="0"/>
    <w:pPr>
      <w:spacing w:after="120"/>
      <w:ind w:left="420" w:leftChars="200"/>
    </w:pPr>
    <w:rPr>
      <w:rFonts w:ascii="Times New Roman" w:hAnsi="Times New Roman" w:eastAsia="宋体" w:cs="Times New Roman"/>
    </w:rPr>
  </w:style>
  <w:style w:type="paragraph" w:styleId="10">
    <w:name w:val="Plain Text"/>
    <w:basedOn w:val="1"/>
    <w:link w:val="26"/>
    <w:qFormat/>
    <w:uiPriority w:val="0"/>
    <w:rPr>
      <w:rFonts w:ascii="宋体" w:hAnsi="Courier New" w:eastAsia="宋体" w:cs="Times New Roman"/>
      <w:sz w:val="21"/>
      <w:szCs w:val="21"/>
    </w:rPr>
  </w:style>
  <w:style w:type="paragraph" w:styleId="11">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1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3">
    <w:name w:val="header"/>
    <w:basedOn w:val="1"/>
    <w:link w:val="2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4">
    <w:name w:val="Body Text Indent 3"/>
    <w:basedOn w:val="1"/>
    <w:link w:val="28"/>
    <w:qFormat/>
    <w:uiPriority w:val="0"/>
    <w:pPr>
      <w:spacing w:after="120"/>
      <w:ind w:left="420" w:leftChars="200"/>
    </w:pPr>
    <w:rPr>
      <w:rFonts w:ascii="Calibri" w:hAnsi="Calibri" w:eastAsia="宋体" w:cs="Times New Roman"/>
      <w:sz w:val="16"/>
      <w:szCs w:val="16"/>
    </w:rPr>
  </w:style>
  <w:style w:type="paragraph" w:styleId="15">
    <w:name w:val="Body Text 2"/>
    <w:basedOn w:val="1"/>
    <w:next w:val="1"/>
    <w:qFormat/>
    <w:uiPriority w:val="0"/>
    <w:pPr>
      <w:tabs>
        <w:tab w:val="left" w:pos="9072"/>
      </w:tabs>
      <w:ind w:right="-198"/>
      <w:jc w:val="center"/>
      <w:outlineLvl w:val="0"/>
    </w:pPr>
    <w:rPr>
      <w:rFonts w:ascii="宋体" w:hAnsi="宋体" w:eastAsia="宋体" w:cs="Times New Roman"/>
      <w:b/>
      <w:sz w:val="60"/>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7">
    <w:name w:val="Title"/>
    <w:basedOn w:val="1"/>
    <w:next w:val="1"/>
    <w:link w:val="29"/>
    <w:qFormat/>
    <w:uiPriority w:val="0"/>
    <w:pPr>
      <w:spacing w:before="240" w:after="60"/>
      <w:jc w:val="center"/>
      <w:outlineLvl w:val="0"/>
    </w:pPr>
    <w:rPr>
      <w:rFonts w:ascii="Cambria" w:hAnsi="Cambria" w:eastAsia="宋体" w:cs="Times New Roman"/>
      <w:b/>
      <w:bCs/>
      <w:szCs w:val="32"/>
    </w:rPr>
  </w:style>
  <w:style w:type="paragraph" w:styleId="18">
    <w:name w:val="Body Text First Indent"/>
    <w:basedOn w:val="8"/>
    <w:qFormat/>
    <w:uiPriority w:val="0"/>
    <w:pPr>
      <w:widowControl/>
      <w:tabs>
        <w:tab w:val="left" w:pos="0"/>
      </w:tabs>
      <w:spacing w:after="156"/>
      <w:ind w:left="425"/>
      <w:jc w:val="left"/>
    </w:pPr>
    <w:rPr>
      <w:rFonts w:ascii="Times New Roman" w:hAnsi="Times New Roman" w:eastAsia="宋体" w:cs="Times New Roman"/>
      <w:sz w:val="28"/>
      <w:szCs w:val="28"/>
    </w:rPr>
  </w:style>
  <w:style w:type="paragraph" w:styleId="19">
    <w:name w:val="Body Text First Indent 2"/>
    <w:basedOn w:val="9"/>
    <w:next w:val="18"/>
    <w:qFormat/>
    <w:uiPriority w:val="0"/>
    <w:pPr>
      <w:ind w:firstLine="420" w:firstLineChars="200"/>
    </w:pPr>
    <w:rPr>
      <w:rFonts w:ascii="Times New Roman" w:hAnsi="Times New Roman" w:eastAsia="宋体" w:cs="Times New Roman"/>
    </w:rPr>
  </w:style>
  <w:style w:type="table" w:styleId="21">
    <w:name w:val="Table Grid"/>
    <w:basedOn w:val="2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0"/>
    <w:rPr>
      <w:rFonts w:ascii="Times New Roman" w:hAnsi="Times New Roman" w:eastAsia="宋体" w:cs="Times New Roman"/>
      <w:color w:val="0000FF"/>
      <w:u w:val="single"/>
    </w:rPr>
  </w:style>
  <w:style w:type="character" w:customStyle="1" w:styleId="24">
    <w:name w:val="标题 2 字符"/>
    <w:link w:val="4"/>
    <w:qFormat/>
    <w:uiPriority w:val="0"/>
    <w:rPr>
      <w:rFonts w:ascii="Arial" w:hAnsi="Arial" w:eastAsia="黑体" w:cs="Times New Roman"/>
      <w:b/>
      <w:sz w:val="32"/>
    </w:rPr>
  </w:style>
  <w:style w:type="character" w:customStyle="1" w:styleId="25">
    <w:name w:val="正文文本 字符"/>
    <w:link w:val="8"/>
    <w:qFormat/>
    <w:uiPriority w:val="0"/>
    <w:rPr>
      <w:rFonts w:ascii="宋体" w:hAnsi="宋体" w:eastAsia="宋体" w:cs="Times New Roman"/>
      <w:color w:val="993300"/>
      <w:kern w:val="2"/>
      <w:sz w:val="24"/>
      <w:szCs w:val="24"/>
    </w:rPr>
  </w:style>
  <w:style w:type="character" w:customStyle="1" w:styleId="26">
    <w:name w:val="纯文本 字符"/>
    <w:link w:val="10"/>
    <w:qFormat/>
    <w:uiPriority w:val="0"/>
    <w:rPr>
      <w:rFonts w:ascii="宋体" w:hAnsi="Courier New" w:eastAsia="宋体" w:cs="Courier New"/>
      <w:kern w:val="2"/>
      <w:sz w:val="21"/>
      <w:szCs w:val="21"/>
    </w:rPr>
  </w:style>
  <w:style w:type="character" w:customStyle="1" w:styleId="27">
    <w:name w:val="页眉 字符"/>
    <w:link w:val="13"/>
    <w:qFormat/>
    <w:uiPriority w:val="0"/>
    <w:rPr>
      <w:rFonts w:ascii="Times New Roman" w:hAnsi="Times New Roman" w:eastAsia="宋体" w:cs="Times New Roman"/>
      <w:kern w:val="2"/>
      <w:sz w:val="18"/>
      <w:szCs w:val="18"/>
    </w:rPr>
  </w:style>
  <w:style w:type="character" w:customStyle="1" w:styleId="28">
    <w:name w:val="正文文本缩进 3 字符"/>
    <w:link w:val="14"/>
    <w:qFormat/>
    <w:uiPriority w:val="0"/>
    <w:rPr>
      <w:rFonts w:ascii="Calibri" w:hAnsi="Calibri" w:eastAsia="宋体" w:cs="Times New Roman"/>
      <w:kern w:val="2"/>
      <w:sz w:val="16"/>
      <w:szCs w:val="16"/>
    </w:rPr>
  </w:style>
  <w:style w:type="character" w:customStyle="1" w:styleId="29">
    <w:name w:val="标题 字符"/>
    <w:link w:val="17"/>
    <w:qFormat/>
    <w:uiPriority w:val="0"/>
    <w:rPr>
      <w:rFonts w:ascii="Cambria" w:hAnsi="Cambria" w:eastAsia="宋体" w:cs="Times New Roman"/>
      <w:b/>
      <w:bCs/>
      <w:kern w:val="2"/>
      <w:sz w:val="32"/>
      <w:szCs w:val="32"/>
    </w:rPr>
  </w:style>
  <w:style w:type="paragraph" w:styleId="30">
    <w:name w:val="List Paragraph"/>
    <w:basedOn w:val="1"/>
    <w:qFormat/>
    <w:uiPriority w:val="0"/>
    <w:pPr>
      <w:spacing w:line="360" w:lineRule="auto"/>
      <w:ind w:firstLine="420" w:firstLineChars="200"/>
    </w:pPr>
    <w:rPr>
      <w:rFonts w:ascii="Times New Roman" w:hAnsi="Times New Roman" w:eastAsia="宋体" w:cs="Times New Roman"/>
      <w:kern w:val="0"/>
      <w:sz w:val="24"/>
      <w:szCs w:val="21"/>
    </w:rPr>
  </w:style>
  <w:style w:type="paragraph" w:customStyle="1" w:styleId="31">
    <w:name w:val="样式 纯文本文章正文 + 左  0 字符"/>
    <w:basedOn w:val="1"/>
    <w:qFormat/>
    <w:uiPriority w:val="0"/>
    <w:pPr>
      <w:ind w:firstLine="560"/>
    </w:pPr>
    <w:rPr>
      <w:rFonts w:ascii="宋体" w:hAnsi="Courier New" w:eastAsia="宋体" w:cs="宋体"/>
      <w:szCs w:val="20"/>
    </w:rPr>
  </w:style>
  <w:style w:type="character" w:customStyle="1" w:styleId="32">
    <w:name w:val="font31"/>
    <w:basedOn w:val="22"/>
    <w:qFormat/>
    <w:uiPriority w:val="0"/>
    <w:rPr>
      <w:rFonts w:hint="eastAsia" w:ascii="宋体" w:hAnsi="宋体" w:eastAsia="宋体" w:cs="宋体"/>
      <w:color w:val="FF0000"/>
      <w:sz w:val="20"/>
      <w:szCs w:val="20"/>
      <w:u w:val="none"/>
    </w:rPr>
  </w:style>
  <w:style w:type="character" w:customStyle="1" w:styleId="33">
    <w:name w:val="font11"/>
    <w:basedOn w:val="22"/>
    <w:qFormat/>
    <w:uiPriority w:val="0"/>
    <w:rPr>
      <w:rFonts w:hint="eastAsia" w:ascii="宋体" w:hAnsi="宋体" w:eastAsia="宋体" w:cs="宋体"/>
      <w:color w:val="000000"/>
      <w:sz w:val="20"/>
      <w:szCs w:val="20"/>
      <w:u w:val="none"/>
    </w:rPr>
  </w:style>
  <w:style w:type="character" w:customStyle="1" w:styleId="34">
    <w:name w:val="font41"/>
    <w:basedOn w:val="22"/>
    <w:qFormat/>
    <w:uiPriority w:val="0"/>
    <w:rPr>
      <w:rFonts w:hint="eastAsia" w:ascii="宋体" w:hAnsi="宋体" w:eastAsia="宋体" w:cs="宋体"/>
      <w:color w:val="FF0000"/>
      <w:sz w:val="20"/>
      <w:szCs w:val="20"/>
      <w:u w:val="none"/>
    </w:rPr>
  </w:style>
  <w:style w:type="paragraph" w:customStyle="1" w:styleId="35">
    <w:name w:val="No Spacing1"/>
    <w:basedOn w:val="1"/>
    <w:qFormat/>
    <w:uiPriority w:val="0"/>
    <w:pPr>
      <w:tabs>
        <w:tab w:val="left" w:pos="737"/>
      </w:tabs>
      <w:spacing w:line="400" w:lineRule="exact"/>
    </w:pPr>
    <w:rPr>
      <w:rFonts w:ascii="Times New Roman" w:hAnsi="Times New Roman" w:eastAsia="宋体" w:cs="Times New Roman"/>
    </w:rPr>
  </w:style>
  <w:style w:type="paragraph" w:customStyle="1" w:styleId="36">
    <w:name w:val="标题2"/>
    <w:basedOn w:val="4"/>
    <w:next w:val="4"/>
    <w:qFormat/>
    <w:uiPriority w:val="0"/>
    <w:pPr>
      <w:tabs>
        <w:tab w:val="left" w:pos="992"/>
      </w:tabs>
      <w:spacing w:line="360" w:lineRule="auto"/>
      <w:ind w:left="992" w:hanging="567"/>
    </w:pPr>
    <w:rPr>
      <w:rFonts w:ascii="Times New Roman" w:hAnsi="Times New Roman" w:eastAsia="宋体" w:cs="Times New Roman"/>
      <w:sz w:val="24"/>
    </w:rPr>
  </w:style>
  <w:style w:type="paragraph" w:customStyle="1" w:styleId="37">
    <w:name w:val="正文1"/>
    <w:basedOn w:val="1"/>
    <w:qFormat/>
    <w:uiPriority w:val="0"/>
    <w:pPr>
      <w:adjustRightInd w:val="0"/>
      <w:spacing w:line="360" w:lineRule="auto"/>
      <w:ind w:firstLine="480" w:firstLineChars="200"/>
      <w:jc w:val="left"/>
      <w:textAlignment w:val="baseline"/>
    </w:pPr>
    <w:rPr>
      <w:rFonts w:ascii="宋体" w:hAnsi="Arial" w:eastAsia="宋体" w:cs="Times New Roman"/>
      <w:kern w:val="0"/>
      <w:sz w:val="24"/>
      <w:szCs w:val="20"/>
    </w:rPr>
  </w:style>
  <w:style w:type="paragraph" w:customStyle="1" w:styleId="38">
    <w:name w:val="p0"/>
    <w:basedOn w:val="1"/>
    <w:qFormat/>
    <w:uiPriority w:val="0"/>
    <w:pPr>
      <w:widowControl/>
    </w:pPr>
    <w:rPr>
      <w:rFonts w:ascii="宋体" w:hAnsi="宋体" w:eastAsia="宋体" w:cs="宋体"/>
      <w:kern w:val="0"/>
      <w:sz w:val="21"/>
      <w:szCs w:val="21"/>
    </w:rPr>
  </w:style>
  <w:style w:type="paragraph" w:customStyle="1" w:styleId="39">
    <w:name w:val="一级标题"/>
    <w:basedOn w:val="1"/>
    <w:next w:val="1"/>
    <w:qFormat/>
    <w:uiPriority w:val="0"/>
    <w:pPr>
      <w:spacing w:before="240" w:after="60"/>
      <w:jc w:val="left"/>
      <w:outlineLvl w:val="0"/>
    </w:pPr>
    <w:rPr>
      <w:rFonts w:ascii="Arial" w:hAnsi="Arial" w:eastAsia="宋体" w:cs="Arial"/>
      <w:b/>
      <w:bCs/>
      <w:sz w:val="28"/>
      <w:szCs w:val="28"/>
    </w:rPr>
  </w:style>
  <w:style w:type="paragraph" w:customStyle="1" w:styleId="40">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41">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芳向电脑工作室</Company>
  <Pages>7</Pages>
  <Words>2363</Words>
  <Characters>2501</Characters>
  <Paragraphs>566</Paragraphs>
  <TotalTime>0</TotalTime>
  <ScaleCrop>false</ScaleCrop>
  <LinksUpToDate>false</LinksUpToDate>
  <CharactersWithSpaces>2620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2016-02-03T07:49:00Z</dcterms:created>
  <dc:creator>USER</dc:creator>
  <cp:lastModifiedBy>彭丽</cp:lastModifiedBy>
  <cp:lastPrinted>2018-04-28T07:39:00Z</cp:lastPrinted>
  <dcterms:modified xsi:type="dcterms:W3CDTF">2026-03-16T08:20:36Z</dcterms:modified>
  <dc:title>2016年度消防系统日常维护询价书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198B8B214651478E94B234FC9D57247B_13</vt:lpwstr>
  </property>
  <property fmtid="{D5CDD505-2E9C-101B-9397-08002B2CF9AE}" pid="4" name="KSOTemplateDocerSaveRecord">
    <vt:lpwstr>eyJoZGlkIjoiNjA2MzVhYTY1ZjkwMWQzNDcxNjU5MjE2N2VmN2MxOTYiLCJ1c2VySWQiOiIxNzY1NDM2OTA2In0=</vt:lpwstr>
  </property>
</Properties>
</file>