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84545">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1944E351">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市场调研设备需求</w:t>
      </w:r>
    </w:p>
    <w:p w14:paraId="65404D24">
      <w:p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（一）DSA（1项）：</w:t>
      </w:r>
    </w:p>
    <w:p w14:paraId="775FA0AE">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设备需求：</w:t>
      </w:r>
    </w:p>
    <w:p w14:paraId="7C59B72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1.悬吊式安装。</w:t>
      </w:r>
    </w:p>
    <w:p w14:paraId="49C810F0">
      <w:pPr>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配套软件包含所有</w:t>
      </w:r>
      <w:r>
        <w:rPr>
          <w:rFonts w:hint="eastAsia" w:ascii="仿宋_GB2312" w:hAnsi="仿宋_GB2312" w:eastAsia="仿宋_GB2312" w:cs="仿宋_GB2312"/>
          <w:sz w:val="32"/>
          <w:szCs w:val="32"/>
          <w:lang w:eastAsia="zh-CN"/>
        </w:rPr>
        <w:t>三维后处理功能，并且</w:t>
      </w:r>
      <w:r>
        <w:rPr>
          <w:rFonts w:hint="eastAsia" w:ascii="仿宋_GB2312" w:hAnsi="仿宋_GB2312" w:eastAsia="仿宋_GB2312" w:cs="仿宋_GB2312"/>
          <w:sz w:val="32"/>
          <w:szCs w:val="32"/>
          <w:lang w:val="en-US" w:eastAsia="zh-CN"/>
        </w:rPr>
        <w:t>满足</w:t>
      </w:r>
      <w:r>
        <w:rPr>
          <w:rFonts w:hint="eastAsia" w:ascii="仿宋_GB2312" w:hAnsi="仿宋_GB2312" w:eastAsia="仿宋_GB2312" w:cs="仿宋_GB2312"/>
          <w:sz w:val="32"/>
          <w:szCs w:val="32"/>
          <w:lang w:eastAsia="zh-CN"/>
        </w:rPr>
        <w:t>心脏介入、神经血管介入、外周血管介入、肿瘤血管介入的需求。</w:t>
      </w:r>
    </w:p>
    <w:p w14:paraId="595196C3">
      <w:pPr>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集成最新的低剂量技术。</w:t>
      </w:r>
    </w:p>
    <w:p w14:paraId="09E6C0B7">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4.配套</w:t>
      </w:r>
      <w:r>
        <w:rPr>
          <w:rFonts w:hint="eastAsia" w:ascii="仿宋_GB2312" w:hAnsi="仿宋_GB2312" w:eastAsia="仿宋_GB2312" w:cs="仿宋_GB2312"/>
          <w:sz w:val="32"/>
          <w:szCs w:val="32"/>
          <w:lang w:eastAsia="zh-CN"/>
        </w:rPr>
        <w:t>高压注射器、医用显示器、放射防护设备、除湿机等。</w:t>
      </w:r>
    </w:p>
    <w:p w14:paraId="1F082A4D">
      <w:p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（二）16排CT（1项）：</w:t>
      </w:r>
    </w:p>
    <w:p w14:paraId="07AE61F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设备需求：</w:t>
      </w:r>
    </w:p>
    <w:p w14:paraId="4112F6C1">
      <w:pPr>
        <w:numPr>
          <w:ilvl w:val="0"/>
          <w:numId w:val="0"/>
        </w:numPr>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1.探测器≥16排。</w:t>
      </w:r>
    </w:p>
    <w:p w14:paraId="00242EF4">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需满足全身各部位影像学检查，具备低剂量扫描模式、伪影抑制算法，带肺结节软件功能和智能影像扫描定位系统，配备高热容量球管及原厂独立后处理工作站。</w:t>
      </w:r>
    </w:p>
    <w:p w14:paraId="720B3C73">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配套放射防护设备、诊断显示器、</w:t>
      </w:r>
      <w:r>
        <w:rPr>
          <w:rFonts w:hint="eastAsia" w:ascii="仿宋_GB2312" w:hAnsi="仿宋_GB2312" w:eastAsia="仿宋_GB2312" w:cs="仿宋_GB2312"/>
          <w:sz w:val="32"/>
          <w:szCs w:val="32"/>
          <w:lang w:eastAsia="zh-CN"/>
        </w:rPr>
        <w:t>除湿机</w:t>
      </w:r>
      <w:r>
        <w:rPr>
          <w:rFonts w:hint="eastAsia" w:ascii="仿宋_GB2312" w:hAnsi="仿宋_GB2312" w:eastAsia="仿宋_GB2312" w:cs="仿宋_GB2312"/>
          <w:sz w:val="32"/>
          <w:szCs w:val="32"/>
          <w:lang w:val="en-US" w:eastAsia="zh-CN"/>
        </w:rPr>
        <w:t>等。</w:t>
      </w:r>
    </w:p>
    <w:p w14:paraId="7E6A81FE">
      <w:p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（三）64排及以上CT（1项）：</w:t>
      </w:r>
    </w:p>
    <w:p w14:paraId="21DAE5D1">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设备需求：</w:t>
      </w:r>
    </w:p>
    <w:p w14:paraId="0393022C">
      <w:pPr>
        <w:numPr>
          <w:ilvl w:val="0"/>
          <w:numId w:val="0"/>
        </w:numPr>
        <w:ind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1.探测器≥64排。</w:t>
      </w:r>
    </w:p>
    <w:p w14:paraId="420B3F4D">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需满足全身各部位影像学检查，具备低剂量扫描模式、伪影抑制算法，带三维重建、肺结节等所有软件功能，配备高热容量球管及原厂独立后处理工作站。</w:t>
      </w:r>
    </w:p>
    <w:p w14:paraId="0312E92A">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3.需满足各项影像学增强检查及CTA检查。</w:t>
      </w:r>
    </w:p>
    <w:p w14:paraId="70520E74">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4.配套高压注射器、放射防护设备、</w:t>
      </w:r>
      <w:r>
        <w:rPr>
          <w:rFonts w:hint="eastAsia" w:ascii="仿宋_GB2312" w:hAnsi="仿宋_GB2312" w:eastAsia="仿宋_GB2312" w:cs="仿宋_GB2312"/>
          <w:sz w:val="32"/>
          <w:szCs w:val="32"/>
          <w:lang w:eastAsia="zh-CN"/>
        </w:rPr>
        <w:t>除湿机、</w:t>
      </w:r>
      <w:r>
        <w:rPr>
          <w:rFonts w:hint="eastAsia" w:ascii="仿宋_GB2312" w:hAnsi="仿宋_GB2312" w:eastAsia="仿宋_GB2312" w:cs="仿宋_GB2312"/>
          <w:sz w:val="32"/>
          <w:szCs w:val="32"/>
          <w:lang w:val="en-US" w:eastAsia="zh-CN"/>
        </w:rPr>
        <w:t>诊断显示器等。</w:t>
      </w:r>
    </w:p>
    <w:p w14:paraId="3B4247D7">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i w:val="0"/>
          <w:iCs w:val="0"/>
          <w:caps w:val="0"/>
          <w:color w:val="000000"/>
          <w:spacing w:val="0"/>
          <w:sz w:val="32"/>
          <w:szCs w:val="32"/>
          <w:shd w:val="clear" w:fill="FFFFFF"/>
          <w:lang w:val="en-US" w:eastAsia="zh-CN"/>
        </w:rPr>
        <w:t>要求终身免费软件升级。</w:t>
      </w:r>
    </w:p>
    <w:p w14:paraId="785D5DA6">
      <w:pPr>
        <w:ind w:firstLine="640" w:firstLineChars="2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（四）256排CT（1项）：</w:t>
      </w:r>
    </w:p>
    <w:p w14:paraId="5904409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设备需求：</w:t>
      </w:r>
    </w:p>
    <w:p w14:paraId="3C0FD3C9">
      <w:p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kern w:val="2"/>
          <w:sz w:val="32"/>
          <w:szCs w:val="32"/>
          <w:lang w:val="en-US" w:eastAsia="zh-CN" w:bidi="ar-SA"/>
        </w:rPr>
        <w:t>探测器≥256排的高端CT或双源高端CT(256排）。</w:t>
      </w:r>
    </w:p>
    <w:p w14:paraId="466A44F7">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需满足全身各部位影像学检查，具备低剂量扫描模式、伪影抑制算法，带三维重建、肺结节等所有软件功能，配备智能影像扫描定位系统，配备高热容量球管及原厂独立后处理工作站。</w:t>
      </w:r>
    </w:p>
    <w:p w14:paraId="7FE44878">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3.需满足各项影像学增强检查、冠脉CTA及其他CTA检查。</w:t>
      </w:r>
    </w:p>
    <w:p w14:paraId="4966A857">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4.配套高压注射器、放射防护设备和辐射检测仪、</w:t>
      </w:r>
      <w:r>
        <w:rPr>
          <w:rFonts w:hint="eastAsia" w:ascii="仿宋_GB2312" w:hAnsi="仿宋_GB2312" w:eastAsia="仿宋_GB2312" w:cs="仿宋_GB2312"/>
          <w:sz w:val="32"/>
          <w:szCs w:val="32"/>
          <w:lang w:eastAsia="zh-CN"/>
        </w:rPr>
        <w:t>除湿机、</w:t>
      </w:r>
      <w:r>
        <w:rPr>
          <w:rFonts w:hint="eastAsia" w:ascii="仿宋_GB2312" w:hAnsi="仿宋_GB2312" w:eastAsia="仿宋_GB2312" w:cs="仿宋_GB2312"/>
          <w:sz w:val="32"/>
          <w:szCs w:val="32"/>
          <w:lang w:val="en-US" w:eastAsia="zh-CN"/>
        </w:rPr>
        <w:t>诊断显示器等。</w:t>
      </w:r>
    </w:p>
    <w:p w14:paraId="19CFCDE9">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i w:val="0"/>
          <w:iCs w:val="0"/>
          <w:caps w:val="0"/>
          <w:color w:val="000000"/>
          <w:spacing w:val="0"/>
          <w:sz w:val="32"/>
          <w:szCs w:val="32"/>
          <w:shd w:val="clear" w:fill="FFFFFF"/>
          <w:lang w:val="en-US" w:eastAsia="zh-CN"/>
        </w:rPr>
        <w:t>要求终身免费软件升级。</w:t>
      </w:r>
    </w:p>
    <w:p w14:paraId="0FA6B259">
      <w:pPr>
        <w:numPr>
          <w:ilvl w:val="0"/>
          <w:numId w:val="0"/>
        </w:numPr>
        <w:ind w:firstLine="640" w:firstLineChars="20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i w:val="0"/>
          <w:iCs w:val="0"/>
          <w:color w:val="auto"/>
          <w:kern w:val="0"/>
          <w:sz w:val="32"/>
          <w:szCs w:val="32"/>
          <w:u w:val="none"/>
          <w:lang w:val="en-US" w:eastAsia="zh-CN" w:bidi="ar"/>
        </w:rPr>
        <w:t>3.0T（高端）磁共振</w:t>
      </w:r>
      <w:r>
        <w:rPr>
          <w:rFonts w:hint="eastAsia" w:ascii="楷体_GB2312" w:hAnsi="楷体_GB2312" w:eastAsia="楷体_GB2312" w:cs="楷体_GB2312"/>
          <w:sz w:val="32"/>
          <w:szCs w:val="32"/>
          <w:lang w:val="en-US" w:eastAsia="zh-CN"/>
        </w:rPr>
        <w:t>（1项）</w:t>
      </w:r>
      <w:r>
        <w:rPr>
          <w:rFonts w:hint="eastAsia" w:ascii="楷体_GB2312" w:hAnsi="楷体_GB2312" w:eastAsia="楷体_GB2312" w:cs="楷体_GB2312"/>
          <w:i w:val="0"/>
          <w:iCs w:val="0"/>
          <w:color w:val="auto"/>
          <w:kern w:val="0"/>
          <w:sz w:val="32"/>
          <w:szCs w:val="32"/>
          <w:u w:val="none"/>
          <w:lang w:val="en-US" w:eastAsia="zh-CN" w:bidi="ar"/>
        </w:rPr>
        <w:t>：</w:t>
      </w:r>
    </w:p>
    <w:p w14:paraId="77BC7241">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00EAE59">
      <w:pPr>
        <w:numPr>
          <w:ilvl w:val="0"/>
          <w:numId w:val="0"/>
        </w:numPr>
        <w:ind w:firstLine="640" w:firstLineChars="200"/>
        <w:jc w:val="both"/>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1.</w:t>
      </w:r>
      <w:r>
        <w:rPr>
          <w:rFonts w:hint="eastAsia" w:ascii="仿宋_GB2312" w:hAnsi="仿宋_GB2312" w:eastAsia="仿宋_GB2312" w:cs="仿宋_GB2312"/>
          <w:i w:val="0"/>
          <w:iCs w:val="0"/>
          <w:caps w:val="0"/>
          <w:color w:val="000000"/>
          <w:spacing w:val="0"/>
          <w:sz w:val="32"/>
          <w:szCs w:val="32"/>
          <w:shd w:val="clear" w:fill="FFFFFF"/>
        </w:rPr>
        <w:t>用于人体器官、骨骼、全身的医学的检查、MRI检查及融合图像的临床诊断使用，</w:t>
      </w:r>
      <w:r>
        <w:rPr>
          <w:rFonts w:hint="eastAsia" w:ascii="仿宋_GB2312" w:hAnsi="仿宋_GB2312" w:eastAsia="仿宋_GB2312" w:cs="仿宋_GB2312"/>
          <w:i w:val="0"/>
          <w:iCs w:val="0"/>
          <w:caps w:val="0"/>
          <w:color w:val="000000"/>
          <w:spacing w:val="0"/>
          <w:sz w:val="32"/>
          <w:szCs w:val="32"/>
          <w:shd w:val="clear" w:fill="FFFFFF"/>
          <w:lang w:eastAsia="zh-CN"/>
        </w:rPr>
        <w:t>配套各项磁共振检查技术。</w:t>
      </w:r>
    </w:p>
    <w:p w14:paraId="254FFB83">
      <w:pPr>
        <w:numPr>
          <w:ilvl w:val="0"/>
          <w:numId w:val="0"/>
        </w:numPr>
        <w:ind w:firstLine="640"/>
        <w:jc w:val="both"/>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2.除了设备本身，还要求提供机房建设技术支持、磁屏蔽技术支持、配套精密空调及水冷机组、无磁转运车、无磁转运椅、磁性探测仪、配套注射器、</w:t>
      </w:r>
      <w:r>
        <w:rPr>
          <w:rFonts w:hint="eastAsia" w:ascii="仿宋_GB2312" w:hAnsi="仿宋_GB2312" w:eastAsia="仿宋_GB2312" w:cs="仿宋_GB2312"/>
          <w:sz w:val="32"/>
          <w:szCs w:val="32"/>
          <w:lang w:val="en-US" w:eastAsia="zh-CN"/>
        </w:rPr>
        <w:t>诊断显示器</w:t>
      </w:r>
      <w:r>
        <w:rPr>
          <w:rFonts w:hint="eastAsia" w:ascii="仿宋_GB2312" w:hAnsi="仿宋_GB2312" w:eastAsia="仿宋_GB2312" w:cs="仿宋_GB2312"/>
          <w:i w:val="0"/>
          <w:iCs w:val="0"/>
          <w:caps w:val="0"/>
          <w:color w:val="000000"/>
          <w:spacing w:val="0"/>
          <w:sz w:val="32"/>
          <w:szCs w:val="32"/>
          <w:shd w:val="clear" w:fill="FFFFFF"/>
          <w:lang w:val="en-US" w:eastAsia="zh-CN"/>
        </w:rPr>
        <w:t>等，且要求终身免费软件升级。</w:t>
      </w:r>
    </w:p>
    <w:p w14:paraId="71599ABA">
      <w:pPr>
        <w:numPr>
          <w:ilvl w:val="0"/>
          <w:numId w:val="0"/>
        </w:numPr>
        <w:ind w:firstLine="640" w:firstLineChars="20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sz w:val="32"/>
          <w:szCs w:val="32"/>
          <w:lang w:val="en-US" w:eastAsia="zh-CN"/>
        </w:rPr>
        <w:t>（六）1.5</w:t>
      </w:r>
      <w:r>
        <w:rPr>
          <w:rFonts w:hint="eastAsia" w:ascii="楷体_GB2312" w:hAnsi="楷体_GB2312" w:eastAsia="楷体_GB2312" w:cs="楷体_GB2312"/>
          <w:i w:val="0"/>
          <w:iCs w:val="0"/>
          <w:color w:val="auto"/>
          <w:kern w:val="0"/>
          <w:sz w:val="32"/>
          <w:szCs w:val="32"/>
          <w:u w:val="none"/>
          <w:lang w:val="en-US" w:eastAsia="zh-CN" w:bidi="ar"/>
        </w:rPr>
        <w:t>T磁共振</w:t>
      </w:r>
      <w:r>
        <w:rPr>
          <w:rFonts w:hint="eastAsia" w:ascii="楷体_GB2312" w:hAnsi="楷体_GB2312" w:eastAsia="楷体_GB2312" w:cs="楷体_GB2312"/>
          <w:sz w:val="32"/>
          <w:szCs w:val="32"/>
          <w:lang w:val="en-US" w:eastAsia="zh-CN"/>
        </w:rPr>
        <w:t>（1项）</w:t>
      </w:r>
      <w:r>
        <w:rPr>
          <w:rFonts w:hint="eastAsia" w:ascii="楷体_GB2312" w:hAnsi="楷体_GB2312" w:eastAsia="楷体_GB2312" w:cs="楷体_GB2312"/>
          <w:i w:val="0"/>
          <w:iCs w:val="0"/>
          <w:color w:val="auto"/>
          <w:kern w:val="0"/>
          <w:sz w:val="32"/>
          <w:szCs w:val="32"/>
          <w:u w:val="none"/>
          <w:lang w:val="en-US" w:eastAsia="zh-CN" w:bidi="ar"/>
        </w:rPr>
        <w:t>：</w:t>
      </w:r>
    </w:p>
    <w:p w14:paraId="39F3727B">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6A02F348">
      <w:pPr>
        <w:numPr>
          <w:ilvl w:val="0"/>
          <w:numId w:val="0"/>
        </w:numPr>
        <w:ind w:firstLine="640" w:firstLineChars="200"/>
        <w:jc w:val="both"/>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1.</w:t>
      </w:r>
      <w:r>
        <w:rPr>
          <w:rFonts w:hint="eastAsia" w:ascii="仿宋_GB2312" w:hAnsi="仿宋_GB2312" w:eastAsia="仿宋_GB2312" w:cs="仿宋_GB2312"/>
          <w:i w:val="0"/>
          <w:iCs w:val="0"/>
          <w:caps w:val="0"/>
          <w:color w:val="000000"/>
          <w:spacing w:val="0"/>
          <w:sz w:val="32"/>
          <w:szCs w:val="32"/>
          <w:shd w:val="clear" w:fill="FFFFFF"/>
        </w:rPr>
        <w:t>用于人体器官、骨骼、全身的医学的检查、MRI检查及融合图像的临床诊断使用，</w:t>
      </w:r>
      <w:r>
        <w:rPr>
          <w:rFonts w:hint="eastAsia" w:ascii="仿宋_GB2312" w:hAnsi="仿宋_GB2312" w:eastAsia="仿宋_GB2312" w:cs="仿宋_GB2312"/>
          <w:i w:val="0"/>
          <w:iCs w:val="0"/>
          <w:caps w:val="0"/>
          <w:color w:val="000000"/>
          <w:spacing w:val="0"/>
          <w:sz w:val="32"/>
          <w:szCs w:val="32"/>
          <w:shd w:val="clear" w:fill="FFFFFF"/>
          <w:lang w:eastAsia="zh-CN"/>
        </w:rPr>
        <w:t>配套各项磁共振检查技术。</w:t>
      </w:r>
    </w:p>
    <w:p w14:paraId="78C0A57D">
      <w:pPr>
        <w:numPr>
          <w:ilvl w:val="0"/>
          <w:numId w:val="0"/>
        </w:numPr>
        <w:ind w:firstLine="640"/>
        <w:jc w:val="both"/>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2.除了设备本身，还要求提供机房建设技术支持、磁屏蔽技术支持、配套精密空调及水冷机组、无磁转运车、无磁转运椅、磁性探测仪、配套注射器、</w:t>
      </w:r>
      <w:r>
        <w:rPr>
          <w:rFonts w:hint="eastAsia" w:ascii="仿宋_GB2312" w:hAnsi="仿宋_GB2312" w:eastAsia="仿宋_GB2312" w:cs="仿宋_GB2312"/>
          <w:sz w:val="32"/>
          <w:szCs w:val="32"/>
          <w:lang w:val="en-US" w:eastAsia="zh-CN"/>
        </w:rPr>
        <w:t>诊断显示器</w:t>
      </w:r>
      <w:r>
        <w:rPr>
          <w:rFonts w:hint="eastAsia" w:ascii="仿宋_GB2312" w:hAnsi="仿宋_GB2312" w:eastAsia="仿宋_GB2312" w:cs="仿宋_GB2312"/>
          <w:i w:val="0"/>
          <w:iCs w:val="0"/>
          <w:caps w:val="0"/>
          <w:color w:val="000000"/>
          <w:spacing w:val="0"/>
          <w:sz w:val="32"/>
          <w:szCs w:val="32"/>
          <w:shd w:val="clear" w:fill="FFFFFF"/>
          <w:lang w:val="en-US" w:eastAsia="zh-CN"/>
        </w:rPr>
        <w:t>等，且要求终身免费软件升级。</w:t>
      </w:r>
    </w:p>
    <w:p w14:paraId="647BA6B0">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lang w:val="en-US" w:eastAsia="zh-CN" w:bidi="ar"/>
        </w:rPr>
        <w:t>（七）</w:t>
      </w:r>
      <w:r>
        <w:rPr>
          <w:rFonts w:hint="eastAsia" w:ascii="楷体_GB2312" w:hAnsi="楷体_GB2312" w:eastAsia="楷体_GB2312" w:cs="楷体_GB2312"/>
          <w:i w:val="0"/>
          <w:iCs w:val="0"/>
          <w:color w:val="auto"/>
          <w:kern w:val="0"/>
          <w:sz w:val="32"/>
          <w:szCs w:val="32"/>
          <w:u w:val="none"/>
          <w:lang w:val="en-US" w:eastAsia="zh-CN" w:bidi="ar"/>
        </w:rPr>
        <w:t>多功能DR</w:t>
      </w:r>
      <w:r>
        <w:rPr>
          <w:rFonts w:hint="eastAsia" w:ascii="楷体_GB2312" w:hAnsi="楷体_GB2312" w:eastAsia="楷体_GB2312" w:cs="楷体_GB2312"/>
          <w:sz w:val="32"/>
          <w:szCs w:val="32"/>
          <w:lang w:val="en-US" w:eastAsia="zh-CN"/>
        </w:rPr>
        <w:t>（1项）</w:t>
      </w:r>
      <w:r>
        <w:rPr>
          <w:rFonts w:hint="eastAsia" w:ascii="楷体_GB2312" w:hAnsi="楷体_GB2312" w:eastAsia="楷体_GB2312" w:cs="楷体_GB2312"/>
          <w:i w:val="0"/>
          <w:iCs w:val="0"/>
          <w:color w:val="auto"/>
          <w:kern w:val="0"/>
          <w:sz w:val="32"/>
          <w:szCs w:val="32"/>
          <w:u w:val="none"/>
          <w:lang w:val="en-US" w:eastAsia="zh-CN" w:bidi="ar"/>
        </w:rPr>
        <w:t>：</w:t>
      </w:r>
    </w:p>
    <w:p w14:paraId="7FFA952B">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33EB0394">
      <w:pPr>
        <w:numPr>
          <w:ilvl w:val="0"/>
          <w:numId w:val="0"/>
        </w:numPr>
        <w:ind w:firstLine="640" w:firstLineChars="200"/>
        <w:jc w:val="both"/>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1.</w:t>
      </w:r>
      <w:r>
        <w:rPr>
          <w:rFonts w:hint="eastAsia" w:ascii="仿宋_GB2312" w:hAnsi="仿宋_GB2312" w:eastAsia="仿宋_GB2312" w:cs="仿宋_GB2312"/>
          <w:i w:val="0"/>
          <w:iCs w:val="0"/>
          <w:color w:val="auto"/>
          <w:kern w:val="0"/>
          <w:sz w:val="32"/>
          <w:szCs w:val="32"/>
          <w:u w:val="none"/>
          <w:lang w:val="en-US" w:eastAsia="zh-CN" w:bidi="ar"/>
        </w:rPr>
        <w:t>影像科</w:t>
      </w:r>
      <w:r>
        <w:rPr>
          <w:rFonts w:hint="eastAsia" w:ascii="仿宋_GB2312" w:hAnsi="仿宋_GB2312" w:eastAsia="仿宋_GB2312" w:cs="仿宋_GB2312"/>
          <w:i w:val="0"/>
          <w:iCs w:val="0"/>
          <w:caps w:val="0"/>
          <w:color w:val="000000"/>
          <w:spacing w:val="0"/>
          <w:sz w:val="32"/>
          <w:szCs w:val="32"/>
          <w:shd w:val="clear" w:fill="FFFFFF"/>
        </w:rPr>
        <w:t>用于</w:t>
      </w:r>
      <w:r>
        <w:rPr>
          <w:rFonts w:hint="eastAsia" w:ascii="仿宋_GB2312" w:hAnsi="仿宋_GB2312" w:eastAsia="仿宋_GB2312" w:cs="仿宋_GB2312"/>
          <w:i w:val="0"/>
          <w:iCs w:val="0"/>
          <w:caps w:val="0"/>
          <w:color w:val="000000"/>
          <w:spacing w:val="0"/>
          <w:sz w:val="32"/>
          <w:szCs w:val="32"/>
          <w:shd w:val="clear" w:fill="FFFFFF"/>
          <w:lang w:val="en-US" w:eastAsia="zh-CN"/>
        </w:rPr>
        <w:t>各</w:t>
      </w:r>
      <w:r>
        <w:rPr>
          <w:rFonts w:hint="eastAsia" w:ascii="仿宋_GB2312" w:hAnsi="仿宋_GB2312" w:eastAsia="仿宋_GB2312" w:cs="仿宋_GB2312"/>
          <w:i w:val="0"/>
          <w:iCs w:val="0"/>
          <w:caps w:val="0"/>
          <w:color w:val="000000"/>
          <w:spacing w:val="0"/>
          <w:sz w:val="32"/>
          <w:szCs w:val="32"/>
          <w:shd w:val="clear" w:fill="FFFFFF"/>
        </w:rPr>
        <w:t>部位</w:t>
      </w:r>
      <w:r>
        <w:rPr>
          <w:rFonts w:hint="eastAsia" w:ascii="仿宋_GB2312" w:hAnsi="仿宋_GB2312" w:eastAsia="仿宋_GB2312" w:cs="仿宋_GB2312"/>
          <w:i w:val="0"/>
          <w:iCs w:val="0"/>
          <w:caps w:val="0"/>
          <w:color w:val="000000"/>
          <w:spacing w:val="0"/>
          <w:sz w:val="32"/>
          <w:szCs w:val="32"/>
          <w:shd w:val="clear" w:fill="FFFFFF"/>
          <w:lang w:val="en-US" w:eastAsia="zh-CN"/>
        </w:rPr>
        <w:t>及胃肠造影</w:t>
      </w:r>
      <w:r>
        <w:rPr>
          <w:rFonts w:hint="eastAsia" w:ascii="仿宋_GB2312" w:hAnsi="仿宋_GB2312" w:eastAsia="仿宋_GB2312" w:cs="仿宋_GB2312"/>
          <w:i w:val="0"/>
          <w:iCs w:val="0"/>
          <w:caps w:val="0"/>
          <w:color w:val="000000"/>
          <w:spacing w:val="0"/>
          <w:sz w:val="32"/>
          <w:szCs w:val="32"/>
          <w:shd w:val="clear" w:fill="FFFFFF"/>
        </w:rPr>
        <w:t>的快速成像检查</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7EACFE43">
      <w:pPr>
        <w:numPr>
          <w:ilvl w:val="0"/>
          <w:numId w:val="0"/>
        </w:num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2.配套放射</w:t>
      </w:r>
      <w:r>
        <w:rPr>
          <w:rFonts w:hint="eastAsia" w:ascii="仿宋_GB2312" w:hAnsi="仿宋_GB2312" w:eastAsia="仿宋_GB2312" w:cs="仿宋_GB2312"/>
          <w:sz w:val="32"/>
          <w:szCs w:val="32"/>
          <w:lang w:val="en-US" w:eastAsia="zh-CN"/>
        </w:rPr>
        <w:t>防护设备、</w:t>
      </w:r>
      <w:r>
        <w:rPr>
          <w:rFonts w:hint="eastAsia" w:ascii="仿宋_GB2312" w:hAnsi="仿宋_GB2312" w:eastAsia="仿宋_GB2312" w:cs="仿宋_GB2312"/>
          <w:sz w:val="32"/>
          <w:szCs w:val="32"/>
          <w:lang w:eastAsia="zh-CN"/>
        </w:rPr>
        <w:t>除湿机、</w:t>
      </w:r>
      <w:r>
        <w:rPr>
          <w:rFonts w:hint="eastAsia" w:ascii="仿宋_GB2312" w:hAnsi="仿宋_GB2312" w:eastAsia="仿宋_GB2312" w:cs="仿宋_GB2312"/>
          <w:sz w:val="32"/>
          <w:szCs w:val="32"/>
          <w:lang w:val="en-US" w:eastAsia="zh-CN"/>
        </w:rPr>
        <w:t>诊断显示器</w:t>
      </w:r>
      <w:r>
        <w:rPr>
          <w:rFonts w:hint="eastAsia" w:ascii="仿宋_GB2312" w:hAnsi="仿宋_GB2312" w:eastAsia="仿宋_GB2312" w:cs="仿宋_GB2312"/>
          <w:sz w:val="32"/>
          <w:szCs w:val="32"/>
          <w:lang w:eastAsia="zh-CN"/>
        </w:rPr>
        <w:t>等。</w:t>
      </w:r>
    </w:p>
    <w:p w14:paraId="7B0CEDD3">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sz w:val="32"/>
          <w:szCs w:val="32"/>
          <w:lang w:val="en-US" w:eastAsia="zh-CN"/>
        </w:rPr>
        <w:t>（八）</w:t>
      </w:r>
      <w:r>
        <w:rPr>
          <w:rFonts w:hint="eastAsia" w:ascii="楷体_GB2312" w:hAnsi="楷体_GB2312" w:eastAsia="楷体_GB2312" w:cs="楷体_GB2312"/>
          <w:i w:val="0"/>
          <w:iCs w:val="0"/>
          <w:color w:val="auto"/>
          <w:kern w:val="0"/>
          <w:sz w:val="32"/>
          <w:szCs w:val="32"/>
          <w:u w:val="none"/>
          <w:lang w:val="en-US" w:eastAsia="zh-CN" w:bidi="ar"/>
        </w:rPr>
        <w:t>双板DR</w:t>
      </w:r>
      <w:r>
        <w:rPr>
          <w:rFonts w:hint="eastAsia" w:ascii="楷体_GB2312" w:hAnsi="楷体_GB2312" w:eastAsia="楷体_GB2312" w:cs="楷体_GB2312"/>
          <w:sz w:val="32"/>
          <w:szCs w:val="32"/>
          <w:lang w:val="en-US" w:eastAsia="zh-CN"/>
        </w:rPr>
        <w:t>（1项）</w:t>
      </w:r>
      <w:r>
        <w:rPr>
          <w:rFonts w:hint="eastAsia" w:ascii="楷体_GB2312" w:hAnsi="楷体_GB2312" w:eastAsia="楷体_GB2312" w:cs="楷体_GB2312"/>
          <w:i w:val="0"/>
          <w:iCs w:val="0"/>
          <w:color w:val="auto"/>
          <w:kern w:val="0"/>
          <w:sz w:val="32"/>
          <w:szCs w:val="32"/>
          <w:u w:val="none"/>
          <w:lang w:val="en-US" w:eastAsia="zh-CN" w:bidi="ar"/>
        </w:rPr>
        <w:t>：</w:t>
      </w:r>
    </w:p>
    <w:p w14:paraId="2BB8B530">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60FD4921">
      <w:pPr>
        <w:numPr>
          <w:ilvl w:val="0"/>
          <w:numId w:val="0"/>
        </w:numPr>
        <w:ind w:firstLine="640"/>
        <w:jc w:val="both"/>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1.悬吊式安装。</w:t>
      </w:r>
    </w:p>
    <w:p w14:paraId="055FE254">
      <w:pPr>
        <w:numPr>
          <w:ilvl w:val="0"/>
          <w:numId w:val="0"/>
        </w:numPr>
        <w:ind w:firstLine="640" w:firstLineChars="0"/>
        <w:jc w:val="both"/>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2.</w:t>
      </w:r>
      <w:r>
        <w:rPr>
          <w:rFonts w:hint="eastAsia" w:ascii="仿宋_GB2312" w:hAnsi="仿宋_GB2312" w:eastAsia="仿宋_GB2312" w:cs="仿宋_GB2312"/>
          <w:i w:val="0"/>
          <w:iCs w:val="0"/>
          <w:color w:val="auto"/>
          <w:kern w:val="0"/>
          <w:sz w:val="32"/>
          <w:szCs w:val="32"/>
          <w:u w:val="none"/>
          <w:lang w:val="en-US" w:eastAsia="zh-CN" w:bidi="ar"/>
        </w:rPr>
        <w:t>影像科</w:t>
      </w:r>
      <w:r>
        <w:rPr>
          <w:rFonts w:hint="eastAsia" w:ascii="仿宋_GB2312" w:hAnsi="仿宋_GB2312" w:eastAsia="仿宋_GB2312" w:cs="仿宋_GB2312"/>
          <w:i w:val="0"/>
          <w:iCs w:val="0"/>
          <w:caps w:val="0"/>
          <w:color w:val="000000"/>
          <w:spacing w:val="0"/>
          <w:sz w:val="32"/>
          <w:szCs w:val="32"/>
          <w:shd w:val="clear" w:fill="FFFFFF"/>
        </w:rPr>
        <w:t>用于骨骼、胸部、腹部等部位的快速成像检查</w:t>
      </w:r>
      <w:r>
        <w:rPr>
          <w:rFonts w:hint="eastAsia" w:ascii="仿宋_GB2312" w:hAnsi="仿宋_GB2312" w:eastAsia="仿宋_GB2312" w:cs="仿宋_GB2312"/>
          <w:i w:val="0"/>
          <w:iCs w:val="0"/>
          <w:caps w:val="0"/>
          <w:color w:val="000000"/>
          <w:spacing w:val="0"/>
          <w:sz w:val="32"/>
          <w:szCs w:val="32"/>
          <w:shd w:val="clear" w:fill="FFFFFF"/>
          <w:lang w:eastAsia="zh-CN"/>
        </w:rPr>
        <w:t>，包含长骨和脊柱拼接功能。</w:t>
      </w:r>
    </w:p>
    <w:p w14:paraId="155430A0">
      <w:pPr>
        <w:numPr>
          <w:ilvl w:val="0"/>
          <w:numId w:val="0"/>
        </w:num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3.配套放射</w:t>
      </w:r>
      <w:r>
        <w:rPr>
          <w:rFonts w:hint="eastAsia" w:ascii="仿宋_GB2312" w:hAnsi="仿宋_GB2312" w:eastAsia="仿宋_GB2312" w:cs="仿宋_GB2312"/>
          <w:sz w:val="32"/>
          <w:szCs w:val="32"/>
          <w:lang w:val="en-US" w:eastAsia="zh-CN"/>
        </w:rPr>
        <w:t>防护设备、</w:t>
      </w:r>
      <w:r>
        <w:rPr>
          <w:rFonts w:hint="eastAsia" w:ascii="仿宋_GB2312" w:hAnsi="仿宋_GB2312" w:eastAsia="仿宋_GB2312" w:cs="仿宋_GB2312"/>
          <w:sz w:val="32"/>
          <w:szCs w:val="32"/>
          <w:lang w:eastAsia="zh-CN"/>
        </w:rPr>
        <w:t>除湿机、</w:t>
      </w:r>
      <w:r>
        <w:rPr>
          <w:rFonts w:hint="eastAsia" w:ascii="仿宋_GB2312" w:hAnsi="仿宋_GB2312" w:eastAsia="仿宋_GB2312" w:cs="仿宋_GB2312"/>
          <w:sz w:val="32"/>
          <w:szCs w:val="32"/>
          <w:lang w:val="en-US" w:eastAsia="zh-CN"/>
        </w:rPr>
        <w:t>诊断显示器</w:t>
      </w:r>
      <w:r>
        <w:rPr>
          <w:rFonts w:hint="eastAsia" w:ascii="仿宋_GB2312" w:hAnsi="仿宋_GB2312" w:eastAsia="仿宋_GB2312" w:cs="仿宋_GB2312"/>
          <w:sz w:val="32"/>
          <w:szCs w:val="32"/>
          <w:lang w:eastAsia="zh-CN"/>
        </w:rPr>
        <w:t>等。</w:t>
      </w:r>
    </w:p>
    <w:p w14:paraId="02626A91">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i w:val="0"/>
          <w:iCs w:val="0"/>
          <w:color w:val="auto"/>
          <w:kern w:val="0"/>
          <w:sz w:val="32"/>
          <w:szCs w:val="32"/>
          <w:u w:val="none"/>
          <w:lang w:val="en-US" w:eastAsia="zh-CN" w:bidi="ar"/>
        </w:rPr>
        <w:t>移动DR</w:t>
      </w:r>
      <w:r>
        <w:rPr>
          <w:rFonts w:hint="eastAsia" w:ascii="楷体_GB2312" w:hAnsi="楷体_GB2312" w:eastAsia="楷体_GB2312" w:cs="楷体_GB2312"/>
          <w:sz w:val="32"/>
          <w:szCs w:val="32"/>
          <w:lang w:val="en-US" w:eastAsia="zh-CN"/>
        </w:rPr>
        <w:t>（1项）</w:t>
      </w:r>
      <w:r>
        <w:rPr>
          <w:rFonts w:hint="eastAsia" w:ascii="楷体_GB2312" w:hAnsi="楷体_GB2312" w:eastAsia="楷体_GB2312" w:cs="楷体_GB2312"/>
          <w:i w:val="0"/>
          <w:iCs w:val="0"/>
          <w:color w:val="auto"/>
          <w:kern w:val="0"/>
          <w:sz w:val="32"/>
          <w:szCs w:val="32"/>
          <w:u w:val="none"/>
          <w:lang w:val="en-US" w:eastAsia="zh-CN" w:bidi="ar"/>
        </w:rPr>
        <w:t>：</w:t>
      </w:r>
    </w:p>
    <w:p w14:paraId="6C76ACFE">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643A2744">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lang w:val="en-US" w:eastAsia="zh-CN" w:bidi="ar"/>
        </w:rPr>
        <w:t>1.</w:t>
      </w:r>
      <w:r>
        <w:rPr>
          <w:rFonts w:hint="eastAsia" w:ascii="仿宋_GB2312" w:hAnsi="仿宋_GB2312" w:eastAsia="仿宋_GB2312" w:cs="仿宋_GB2312"/>
          <w:i w:val="0"/>
          <w:iCs w:val="0"/>
          <w:color w:val="auto"/>
          <w:kern w:val="0"/>
          <w:sz w:val="32"/>
          <w:szCs w:val="32"/>
          <w:u w:val="none"/>
          <w:lang w:val="en-US" w:eastAsia="zh-CN" w:bidi="ar"/>
        </w:rPr>
        <w:t>设备轻便、无线操控、长续航。</w:t>
      </w:r>
    </w:p>
    <w:p w14:paraId="7784A725">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2.满足各角度的大幅度转动。</w:t>
      </w:r>
    </w:p>
    <w:p w14:paraId="371B7145">
      <w:pPr>
        <w:numPr>
          <w:ilvl w:val="0"/>
          <w:numId w:val="0"/>
        </w:numPr>
        <w:ind w:firstLine="640"/>
        <w:jc w:val="both"/>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w:t>
      </w:r>
      <w:r>
        <w:rPr>
          <w:rFonts w:hint="eastAsia" w:ascii="仿宋_GB2312" w:hAnsi="仿宋_GB2312" w:eastAsia="仿宋_GB2312" w:cs="仿宋_GB2312"/>
          <w:i w:val="0"/>
          <w:iCs w:val="0"/>
          <w:caps w:val="0"/>
          <w:color w:val="000000"/>
          <w:spacing w:val="0"/>
          <w:sz w:val="32"/>
          <w:szCs w:val="32"/>
          <w:shd w:val="clear" w:fill="FFFFFF"/>
          <w:lang w:val="en-US" w:eastAsia="zh-CN"/>
        </w:rPr>
        <w:t>配套放射</w:t>
      </w:r>
      <w:r>
        <w:rPr>
          <w:rFonts w:hint="eastAsia" w:ascii="仿宋_GB2312" w:hAnsi="仿宋_GB2312" w:eastAsia="仿宋_GB2312" w:cs="仿宋_GB2312"/>
          <w:sz w:val="32"/>
          <w:szCs w:val="32"/>
          <w:lang w:val="en-US" w:eastAsia="zh-CN"/>
        </w:rPr>
        <w:t>防护设备、诊断显示器</w:t>
      </w:r>
      <w:r>
        <w:rPr>
          <w:rFonts w:hint="eastAsia" w:ascii="仿宋_GB2312" w:hAnsi="仿宋_GB2312" w:eastAsia="仿宋_GB2312" w:cs="仿宋_GB2312"/>
          <w:sz w:val="32"/>
          <w:szCs w:val="32"/>
          <w:lang w:eastAsia="zh-CN"/>
        </w:rPr>
        <w:t>等。</w:t>
      </w:r>
    </w:p>
    <w:p w14:paraId="0D74C9E8">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i w:val="0"/>
          <w:iCs w:val="0"/>
          <w:color w:val="auto"/>
          <w:kern w:val="0"/>
          <w:sz w:val="32"/>
          <w:szCs w:val="32"/>
          <w:u w:val="none"/>
          <w:lang w:val="en-US" w:eastAsia="zh-CN" w:bidi="ar"/>
        </w:rPr>
        <w:t>钼靶机</w:t>
      </w:r>
      <w:r>
        <w:rPr>
          <w:rFonts w:hint="eastAsia" w:ascii="楷体_GB2312" w:hAnsi="楷体_GB2312" w:eastAsia="楷体_GB2312" w:cs="楷体_GB2312"/>
          <w:sz w:val="32"/>
          <w:szCs w:val="32"/>
          <w:lang w:val="en-US" w:eastAsia="zh-CN"/>
        </w:rPr>
        <w:t>（1项）</w:t>
      </w:r>
      <w:r>
        <w:rPr>
          <w:rFonts w:hint="eastAsia" w:ascii="楷体_GB2312" w:hAnsi="楷体_GB2312" w:eastAsia="楷体_GB2312" w:cs="楷体_GB2312"/>
          <w:i w:val="0"/>
          <w:iCs w:val="0"/>
          <w:color w:val="auto"/>
          <w:kern w:val="0"/>
          <w:sz w:val="32"/>
          <w:szCs w:val="32"/>
          <w:u w:val="none"/>
          <w:lang w:val="en-US" w:eastAsia="zh-CN" w:bidi="ar"/>
        </w:rPr>
        <w:t>：</w:t>
      </w:r>
    </w:p>
    <w:p w14:paraId="19A46E07">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693C867D">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lang w:val="en-US" w:eastAsia="zh-CN" w:bidi="ar"/>
        </w:rPr>
        <w:t>1.</w:t>
      </w:r>
      <w:r>
        <w:rPr>
          <w:rFonts w:hint="eastAsia" w:ascii="仿宋_GB2312" w:hAnsi="仿宋_GB2312" w:eastAsia="仿宋_GB2312" w:cs="仿宋_GB2312"/>
          <w:i w:val="0"/>
          <w:iCs w:val="0"/>
          <w:color w:val="auto"/>
          <w:kern w:val="0"/>
          <w:sz w:val="32"/>
          <w:szCs w:val="32"/>
          <w:u w:val="none"/>
          <w:lang w:val="en-US" w:eastAsia="zh-CN" w:bidi="ar"/>
        </w:rPr>
        <w:t>要求最新机型。</w:t>
      </w:r>
    </w:p>
    <w:p w14:paraId="3E32F7F9">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2.需满足各项钼靶检查。</w:t>
      </w:r>
    </w:p>
    <w:p w14:paraId="63406AE9">
      <w:pPr>
        <w:numPr>
          <w:ilvl w:val="0"/>
          <w:numId w:val="0"/>
        </w:num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olor w:val="auto"/>
          <w:kern w:val="0"/>
          <w:sz w:val="32"/>
          <w:szCs w:val="32"/>
          <w:u w:val="none"/>
          <w:lang w:val="en-US" w:eastAsia="zh-CN" w:bidi="ar"/>
        </w:rPr>
        <w:t>3.配备</w:t>
      </w:r>
      <w:r>
        <w:rPr>
          <w:rFonts w:hint="eastAsia" w:ascii="仿宋_GB2312" w:hAnsi="仿宋_GB2312" w:eastAsia="仿宋_GB2312" w:cs="仿宋_GB2312"/>
          <w:i w:val="0"/>
          <w:iCs w:val="0"/>
          <w:caps w:val="0"/>
          <w:color w:val="000000"/>
          <w:spacing w:val="0"/>
          <w:sz w:val="32"/>
          <w:szCs w:val="32"/>
          <w:shd w:val="clear" w:fill="FFFFFF"/>
          <w:lang w:val="en-US" w:eastAsia="zh-CN"/>
        </w:rPr>
        <w:t>放射</w:t>
      </w:r>
      <w:r>
        <w:rPr>
          <w:rFonts w:hint="eastAsia" w:ascii="仿宋_GB2312" w:hAnsi="仿宋_GB2312" w:eastAsia="仿宋_GB2312" w:cs="仿宋_GB2312"/>
          <w:sz w:val="32"/>
          <w:szCs w:val="32"/>
          <w:lang w:val="en-US" w:eastAsia="zh-CN"/>
        </w:rPr>
        <w:t>防护设备、</w:t>
      </w:r>
      <w:r>
        <w:rPr>
          <w:rFonts w:hint="eastAsia" w:ascii="仿宋_GB2312" w:hAnsi="仿宋_GB2312" w:eastAsia="仿宋_GB2312" w:cs="仿宋_GB2312"/>
          <w:sz w:val="32"/>
          <w:szCs w:val="32"/>
          <w:lang w:eastAsia="zh-CN"/>
        </w:rPr>
        <w:t>除湿机、</w:t>
      </w:r>
      <w:r>
        <w:rPr>
          <w:rFonts w:hint="eastAsia" w:ascii="仿宋_GB2312" w:hAnsi="仿宋_GB2312" w:eastAsia="仿宋_GB2312" w:cs="仿宋_GB2312"/>
          <w:sz w:val="32"/>
          <w:szCs w:val="32"/>
          <w:lang w:val="en-US" w:eastAsia="zh-CN"/>
        </w:rPr>
        <w:t>诊断显示器</w:t>
      </w:r>
      <w:r>
        <w:rPr>
          <w:rFonts w:hint="eastAsia" w:ascii="仿宋_GB2312" w:hAnsi="仿宋_GB2312" w:eastAsia="仿宋_GB2312" w:cs="仿宋_GB2312"/>
          <w:sz w:val="32"/>
          <w:szCs w:val="32"/>
          <w:lang w:eastAsia="zh-CN"/>
        </w:rPr>
        <w:t>等。</w:t>
      </w:r>
    </w:p>
    <w:p w14:paraId="6B2E7C12">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sz w:val="32"/>
          <w:szCs w:val="32"/>
          <w:lang w:eastAsia="zh-CN"/>
        </w:rPr>
        <w:t>（十一）</w:t>
      </w:r>
      <w:r>
        <w:rPr>
          <w:rFonts w:hint="eastAsia" w:ascii="楷体_GB2312" w:hAnsi="楷体_GB2312" w:eastAsia="楷体_GB2312" w:cs="楷体_GB2312"/>
          <w:i w:val="0"/>
          <w:iCs w:val="0"/>
          <w:color w:val="auto"/>
          <w:kern w:val="0"/>
          <w:sz w:val="32"/>
          <w:szCs w:val="32"/>
          <w:u w:val="none"/>
          <w:lang w:val="en-US" w:eastAsia="zh-CN" w:bidi="ar"/>
        </w:rPr>
        <w:t>骨密度仪</w:t>
      </w:r>
      <w:r>
        <w:rPr>
          <w:rFonts w:hint="eastAsia" w:ascii="楷体_GB2312" w:hAnsi="楷体_GB2312" w:eastAsia="楷体_GB2312" w:cs="楷体_GB2312"/>
          <w:sz w:val="32"/>
          <w:szCs w:val="32"/>
          <w:lang w:val="en-US" w:eastAsia="zh-CN"/>
        </w:rPr>
        <w:t>（1台）</w:t>
      </w:r>
      <w:r>
        <w:rPr>
          <w:rFonts w:hint="eastAsia" w:ascii="楷体_GB2312" w:hAnsi="楷体_GB2312" w:eastAsia="楷体_GB2312" w:cs="楷体_GB2312"/>
          <w:i w:val="0"/>
          <w:iCs w:val="0"/>
          <w:color w:val="auto"/>
          <w:kern w:val="0"/>
          <w:sz w:val="32"/>
          <w:szCs w:val="32"/>
          <w:u w:val="none"/>
          <w:lang w:val="en-US" w:eastAsia="zh-CN" w:bidi="ar"/>
        </w:rPr>
        <w:t>：</w:t>
      </w:r>
    </w:p>
    <w:p w14:paraId="343833BF">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070BC3FE">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lang w:val="en-US" w:eastAsia="zh-CN" w:bidi="ar"/>
        </w:rPr>
        <w:t>1.</w:t>
      </w:r>
      <w:r>
        <w:rPr>
          <w:rFonts w:hint="eastAsia" w:ascii="仿宋_GB2312" w:hAnsi="仿宋_GB2312" w:eastAsia="仿宋_GB2312" w:cs="仿宋_GB2312"/>
          <w:i w:val="0"/>
          <w:iCs w:val="0"/>
          <w:color w:val="auto"/>
          <w:kern w:val="0"/>
          <w:sz w:val="32"/>
          <w:szCs w:val="32"/>
          <w:u w:val="none"/>
          <w:lang w:val="en-US" w:eastAsia="zh-CN" w:bidi="ar"/>
        </w:rPr>
        <w:t>需满足各项骨密度检查。</w:t>
      </w:r>
    </w:p>
    <w:p w14:paraId="6D01BA58">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2.带自动智能扫描功能。</w:t>
      </w:r>
    </w:p>
    <w:p w14:paraId="73883996">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3.配备计算机自动辅助诊断分析软件。</w:t>
      </w:r>
    </w:p>
    <w:p w14:paraId="46B35319">
      <w:pPr>
        <w:numPr>
          <w:ilvl w:val="0"/>
          <w:numId w:val="0"/>
        </w:numPr>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olor w:val="auto"/>
          <w:kern w:val="0"/>
          <w:sz w:val="32"/>
          <w:szCs w:val="32"/>
          <w:u w:val="none"/>
          <w:lang w:val="en-US" w:eastAsia="zh-CN" w:bidi="ar"/>
        </w:rPr>
        <w:t>4.</w:t>
      </w:r>
      <w:r>
        <w:rPr>
          <w:rFonts w:hint="eastAsia" w:ascii="仿宋_GB2312" w:hAnsi="仿宋_GB2312" w:eastAsia="仿宋_GB2312" w:cs="仿宋_GB2312"/>
          <w:i w:val="0"/>
          <w:iCs w:val="0"/>
          <w:caps w:val="0"/>
          <w:color w:val="000000"/>
          <w:spacing w:val="0"/>
          <w:sz w:val="32"/>
          <w:szCs w:val="32"/>
          <w:shd w:val="clear" w:fill="FFFFFF"/>
          <w:lang w:val="en-US" w:eastAsia="zh-CN"/>
        </w:rPr>
        <w:t>配套放射</w:t>
      </w:r>
      <w:r>
        <w:rPr>
          <w:rFonts w:hint="eastAsia" w:ascii="仿宋_GB2312" w:hAnsi="仿宋_GB2312" w:eastAsia="仿宋_GB2312" w:cs="仿宋_GB2312"/>
          <w:sz w:val="32"/>
          <w:szCs w:val="32"/>
          <w:lang w:val="en-US" w:eastAsia="zh-CN"/>
        </w:rPr>
        <w:t>防护设备、</w:t>
      </w:r>
      <w:r>
        <w:rPr>
          <w:rFonts w:hint="eastAsia" w:ascii="仿宋_GB2312" w:hAnsi="仿宋_GB2312" w:eastAsia="仿宋_GB2312" w:cs="仿宋_GB2312"/>
          <w:sz w:val="32"/>
          <w:szCs w:val="32"/>
          <w:lang w:eastAsia="zh-CN"/>
        </w:rPr>
        <w:t>除湿机、</w:t>
      </w:r>
      <w:r>
        <w:rPr>
          <w:rFonts w:hint="eastAsia" w:ascii="仿宋_GB2312" w:hAnsi="仿宋_GB2312" w:eastAsia="仿宋_GB2312" w:cs="仿宋_GB2312"/>
          <w:sz w:val="32"/>
          <w:szCs w:val="32"/>
          <w:lang w:val="en-US" w:eastAsia="zh-CN"/>
        </w:rPr>
        <w:t>诊断显示器</w:t>
      </w:r>
      <w:r>
        <w:rPr>
          <w:rFonts w:hint="eastAsia" w:ascii="仿宋_GB2312" w:hAnsi="仿宋_GB2312" w:eastAsia="仿宋_GB2312" w:cs="仿宋_GB2312"/>
          <w:sz w:val="32"/>
          <w:szCs w:val="32"/>
          <w:lang w:eastAsia="zh-CN"/>
        </w:rPr>
        <w:t>等。</w:t>
      </w:r>
    </w:p>
    <w:p w14:paraId="59390373">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sz w:val="32"/>
          <w:szCs w:val="32"/>
          <w:lang w:eastAsia="zh-CN"/>
        </w:rPr>
        <w:t>（十二）</w:t>
      </w:r>
      <w:r>
        <w:rPr>
          <w:rFonts w:hint="eastAsia" w:ascii="楷体_GB2312" w:hAnsi="楷体_GB2312" w:eastAsia="楷体_GB2312" w:cs="楷体_GB2312"/>
          <w:i w:val="0"/>
          <w:iCs w:val="0"/>
          <w:color w:val="auto"/>
          <w:kern w:val="0"/>
          <w:sz w:val="32"/>
          <w:szCs w:val="32"/>
          <w:u w:val="none"/>
          <w:lang w:val="en-US" w:eastAsia="zh-CN" w:bidi="ar"/>
        </w:rPr>
        <w:t>ERCP</w:t>
      </w:r>
      <w:r>
        <w:rPr>
          <w:rFonts w:hint="eastAsia" w:ascii="楷体_GB2312" w:hAnsi="楷体_GB2312" w:eastAsia="楷体_GB2312" w:cs="楷体_GB2312"/>
          <w:sz w:val="32"/>
          <w:szCs w:val="32"/>
          <w:lang w:val="en-US" w:eastAsia="zh-CN"/>
        </w:rPr>
        <w:t>（1项）</w:t>
      </w:r>
      <w:r>
        <w:rPr>
          <w:rFonts w:hint="eastAsia" w:ascii="楷体_GB2312" w:hAnsi="楷体_GB2312" w:eastAsia="楷体_GB2312" w:cs="楷体_GB2312"/>
          <w:i w:val="0"/>
          <w:iCs w:val="0"/>
          <w:color w:val="auto"/>
          <w:kern w:val="0"/>
          <w:sz w:val="32"/>
          <w:szCs w:val="32"/>
          <w:u w:val="none"/>
          <w:lang w:val="en-US" w:eastAsia="zh-CN" w:bidi="ar"/>
        </w:rPr>
        <w:t>：</w:t>
      </w:r>
    </w:p>
    <w:p w14:paraId="231945C7">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05FD0DE">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1.支持动态透视和静态透视。</w:t>
      </w:r>
    </w:p>
    <w:p w14:paraId="605001A8">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2.能满足各项ERCP手术。</w:t>
      </w:r>
    </w:p>
    <w:p w14:paraId="0C294DB2">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3.具备数字化高清影像处理功能。</w:t>
      </w:r>
    </w:p>
    <w:p w14:paraId="2DAA117C">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w:t>
      </w:r>
      <w:r>
        <w:rPr>
          <w:rFonts w:hint="eastAsia" w:ascii="仿宋_GB2312" w:hAnsi="仿宋_GB2312" w:eastAsia="仿宋_GB2312" w:cs="仿宋_GB2312"/>
          <w:i w:val="0"/>
          <w:iCs w:val="0"/>
          <w:caps w:val="0"/>
          <w:color w:val="000000"/>
          <w:spacing w:val="0"/>
          <w:sz w:val="32"/>
          <w:szCs w:val="32"/>
          <w:shd w:val="clear" w:fill="FFFFFF"/>
          <w:lang w:val="en-US" w:eastAsia="zh-CN"/>
        </w:rPr>
        <w:t>配套放射</w:t>
      </w:r>
      <w:r>
        <w:rPr>
          <w:rFonts w:hint="eastAsia" w:ascii="仿宋_GB2312" w:hAnsi="仿宋_GB2312" w:eastAsia="仿宋_GB2312" w:cs="仿宋_GB2312"/>
          <w:sz w:val="32"/>
          <w:szCs w:val="32"/>
          <w:lang w:val="en-US" w:eastAsia="zh-CN"/>
        </w:rPr>
        <w:t>防护设备、</w:t>
      </w:r>
      <w:r>
        <w:rPr>
          <w:rFonts w:hint="eastAsia" w:ascii="仿宋_GB2312" w:hAnsi="仿宋_GB2312" w:eastAsia="仿宋_GB2312" w:cs="仿宋_GB2312"/>
          <w:sz w:val="32"/>
          <w:szCs w:val="32"/>
          <w:lang w:eastAsia="zh-CN"/>
        </w:rPr>
        <w:t>除湿机、</w:t>
      </w:r>
      <w:r>
        <w:rPr>
          <w:rFonts w:hint="eastAsia" w:ascii="仿宋_GB2312" w:hAnsi="仿宋_GB2312" w:eastAsia="仿宋_GB2312" w:cs="仿宋_GB2312"/>
          <w:sz w:val="32"/>
          <w:szCs w:val="32"/>
          <w:lang w:val="en-US" w:eastAsia="zh-CN"/>
        </w:rPr>
        <w:t>诊断显示器</w:t>
      </w:r>
      <w:r>
        <w:rPr>
          <w:rFonts w:hint="eastAsia" w:ascii="仿宋_GB2312" w:hAnsi="仿宋_GB2312" w:eastAsia="仿宋_GB2312" w:cs="仿宋_GB2312"/>
          <w:sz w:val="32"/>
          <w:szCs w:val="32"/>
          <w:lang w:eastAsia="zh-CN"/>
        </w:rPr>
        <w:t>等。</w:t>
      </w:r>
    </w:p>
    <w:p w14:paraId="1A812200">
      <w:pPr>
        <w:numPr>
          <w:ilvl w:val="0"/>
          <w:numId w:val="0"/>
        </w:numPr>
        <w:ind w:firstLine="640" w:firstLineChars="20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u w:val="none"/>
          <w:lang w:val="en-US" w:eastAsia="zh-CN" w:bidi="ar"/>
        </w:rPr>
        <w:t>（十三）高压氧舱</w:t>
      </w:r>
      <w:r>
        <w:rPr>
          <w:rFonts w:hint="eastAsia" w:ascii="楷体_GB2312" w:hAnsi="楷体_GB2312" w:eastAsia="楷体_GB2312" w:cs="楷体_GB2312"/>
          <w:sz w:val="32"/>
          <w:szCs w:val="32"/>
          <w:lang w:val="en-US" w:eastAsia="zh-CN"/>
        </w:rPr>
        <w:t>（1项）</w:t>
      </w:r>
      <w:r>
        <w:rPr>
          <w:rFonts w:hint="eastAsia" w:ascii="楷体_GB2312" w:hAnsi="楷体_GB2312" w:eastAsia="楷体_GB2312" w:cs="楷体_GB2312"/>
          <w:i w:val="0"/>
          <w:iCs w:val="0"/>
          <w:color w:val="auto"/>
          <w:kern w:val="0"/>
          <w:sz w:val="32"/>
          <w:szCs w:val="32"/>
          <w:u w:val="none"/>
          <w:lang w:val="en-US" w:eastAsia="zh-CN" w:bidi="ar"/>
        </w:rPr>
        <w:t>：</w:t>
      </w:r>
    </w:p>
    <w:p w14:paraId="5028B740">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6B2E3E6C">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lang w:val="en-US" w:eastAsia="zh-CN" w:bidi="ar"/>
        </w:rPr>
        <w:t>1.满足</w:t>
      </w:r>
      <w:r>
        <w:rPr>
          <w:rFonts w:hint="eastAsia" w:ascii="仿宋_GB2312" w:hAnsi="仿宋_GB2312" w:eastAsia="仿宋_GB2312" w:cs="仿宋_GB2312"/>
          <w:i w:val="0"/>
          <w:iCs w:val="0"/>
          <w:color w:val="auto"/>
          <w:kern w:val="0"/>
          <w:sz w:val="32"/>
          <w:szCs w:val="32"/>
          <w:u w:val="none"/>
          <w:lang w:val="en-US" w:eastAsia="zh-CN" w:bidi="ar"/>
        </w:rPr>
        <w:t>临床抢救及治疗的需要。</w:t>
      </w:r>
    </w:p>
    <w:p w14:paraId="120628F3">
      <w:pPr>
        <w:numPr>
          <w:ilvl w:val="0"/>
          <w:numId w:val="0"/>
        </w:numPr>
        <w:ind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color w:val="auto"/>
          <w:kern w:val="0"/>
          <w:sz w:val="32"/>
          <w:szCs w:val="32"/>
          <w:u w:val="none"/>
          <w:lang w:val="en-US" w:eastAsia="zh-CN" w:bidi="ar"/>
        </w:rPr>
        <w:t>2.治疗人数</w:t>
      </w:r>
      <w:r>
        <w:rPr>
          <w:rFonts w:hint="eastAsia" w:ascii="仿宋_GB2312" w:hAnsi="仿宋_GB2312" w:eastAsia="仿宋_GB2312" w:cs="仿宋_GB2312"/>
          <w:kern w:val="2"/>
          <w:sz w:val="32"/>
          <w:szCs w:val="32"/>
          <w:lang w:val="en-US" w:eastAsia="zh-CN" w:bidi="ar-SA"/>
        </w:rPr>
        <w:t>≥20人。</w:t>
      </w:r>
    </w:p>
    <w:p w14:paraId="73163EE0">
      <w:pPr>
        <w:numPr>
          <w:ilvl w:val="0"/>
          <w:numId w:val="0"/>
        </w:numPr>
        <w:ind w:firstLine="64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3.需符合机房建设。</w:t>
      </w:r>
    </w:p>
    <w:p w14:paraId="58519325">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lang w:val="en-US" w:eastAsia="zh-CN" w:bidi="ar"/>
        </w:rPr>
        <w:t>（十四）</w:t>
      </w:r>
      <w:r>
        <w:rPr>
          <w:rFonts w:hint="eastAsia" w:ascii="楷体_GB2312" w:hAnsi="楷体_GB2312" w:eastAsia="楷体_GB2312" w:cs="楷体_GB2312"/>
          <w:i w:val="0"/>
          <w:iCs w:val="0"/>
          <w:color w:val="auto"/>
          <w:kern w:val="0"/>
          <w:sz w:val="32"/>
          <w:szCs w:val="32"/>
          <w:u w:val="none"/>
          <w:lang w:val="en-US" w:eastAsia="zh-CN" w:bidi="ar"/>
        </w:rPr>
        <w:t>手术无影灯</w:t>
      </w:r>
      <w:r>
        <w:rPr>
          <w:rFonts w:hint="eastAsia" w:ascii="楷体_GB2312" w:hAnsi="楷体_GB2312" w:eastAsia="楷体_GB2312" w:cs="楷体_GB2312"/>
          <w:sz w:val="32"/>
          <w:szCs w:val="32"/>
          <w:lang w:val="en-US" w:eastAsia="zh-CN"/>
        </w:rPr>
        <w:t>（10项）：</w:t>
      </w:r>
    </w:p>
    <w:p w14:paraId="5EF5F097">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B02E9DB">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lang w:val="en-US" w:eastAsia="zh-CN" w:bidi="ar"/>
        </w:rPr>
        <w:t>1.</w:t>
      </w:r>
      <w:r>
        <w:rPr>
          <w:rFonts w:hint="eastAsia" w:ascii="仿宋_GB2312" w:hAnsi="仿宋_GB2312" w:eastAsia="仿宋_GB2312" w:cs="仿宋_GB2312"/>
          <w:i w:val="0"/>
          <w:iCs w:val="0"/>
          <w:color w:val="auto"/>
          <w:kern w:val="0"/>
          <w:sz w:val="32"/>
          <w:szCs w:val="32"/>
          <w:u w:val="none"/>
          <w:lang w:val="en-US" w:eastAsia="zh-CN" w:bidi="ar"/>
        </w:rPr>
        <w:t>双灯设计。</w:t>
      </w:r>
    </w:p>
    <w:p w14:paraId="1A5AF34F">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2.配置可重复灭菌手柄等。</w:t>
      </w:r>
    </w:p>
    <w:p w14:paraId="6F74EFB0">
      <w:pPr>
        <w:numPr>
          <w:ilvl w:val="0"/>
          <w:numId w:val="0"/>
        </w:numPr>
        <w:ind w:firstLine="640" w:firstLineChars="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i w:val="0"/>
          <w:iCs w:val="0"/>
          <w:color w:val="auto"/>
          <w:kern w:val="0"/>
          <w:sz w:val="32"/>
          <w:szCs w:val="32"/>
          <w:u w:val="none"/>
          <w:lang w:val="en-US" w:eastAsia="zh-CN" w:bidi="ar"/>
        </w:rPr>
        <w:t>采用优质的 LED 冷光源作为手术照明，LED手术照明灯无频闪，光源平均寿命长。</w:t>
      </w:r>
    </w:p>
    <w:p w14:paraId="1BA7C685">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lang w:val="en-US" w:eastAsia="zh-CN" w:bidi="ar"/>
        </w:rPr>
        <w:t>（十五）可移动式</w:t>
      </w:r>
      <w:r>
        <w:rPr>
          <w:rFonts w:hint="eastAsia" w:ascii="楷体_GB2312" w:hAnsi="楷体_GB2312" w:eastAsia="楷体_GB2312" w:cs="楷体_GB2312"/>
          <w:i w:val="0"/>
          <w:iCs w:val="0"/>
          <w:color w:val="auto"/>
          <w:kern w:val="0"/>
          <w:sz w:val="32"/>
          <w:szCs w:val="32"/>
          <w:u w:val="none"/>
          <w:lang w:val="en-US" w:eastAsia="zh-CN" w:bidi="ar"/>
        </w:rPr>
        <w:t>无影灯</w:t>
      </w:r>
      <w:r>
        <w:rPr>
          <w:rFonts w:hint="eastAsia" w:ascii="楷体_GB2312" w:hAnsi="楷体_GB2312" w:eastAsia="楷体_GB2312" w:cs="楷体_GB2312"/>
          <w:sz w:val="32"/>
          <w:szCs w:val="32"/>
          <w:lang w:val="en-US" w:eastAsia="zh-CN"/>
        </w:rPr>
        <w:t>（2项）：</w:t>
      </w:r>
    </w:p>
    <w:p w14:paraId="38749E0F">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2BA3AC13">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1.采用优质的 LED 冷光源作为手术照明，LED手术照明灯无频闪，光源平均寿命长。</w:t>
      </w:r>
    </w:p>
    <w:p w14:paraId="4015826F">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2.可选配交直流两用</w:t>
      </w:r>
      <w:r>
        <w:rPr>
          <w:rFonts w:hint="eastAsia" w:ascii="楷体_GB2312" w:hAnsi="楷体_GB2312" w:eastAsia="楷体_GB2312" w:cs="楷体_GB2312"/>
          <w:i w:val="0"/>
          <w:iCs w:val="0"/>
          <w:color w:val="auto"/>
          <w:kern w:val="0"/>
          <w:sz w:val="32"/>
          <w:szCs w:val="32"/>
          <w:u w:val="none"/>
          <w:lang w:val="en-US" w:eastAsia="zh-CN" w:bidi="ar"/>
        </w:rPr>
        <w:t>。</w:t>
      </w:r>
    </w:p>
    <w:p w14:paraId="2D373EAB">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u w:val="none"/>
          <w:lang w:val="en-US" w:eastAsia="zh-CN" w:bidi="ar"/>
        </w:rPr>
        <w:t>（十六）麻醉吊塔</w:t>
      </w:r>
      <w:r>
        <w:rPr>
          <w:rFonts w:hint="eastAsia" w:ascii="楷体_GB2312" w:hAnsi="楷体_GB2312" w:eastAsia="楷体_GB2312" w:cs="楷体_GB2312"/>
          <w:sz w:val="32"/>
          <w:szCs w:val="32"/>
          <w:lang w:val="en-US" w:eastAsia="zh-CN"/>
        </w:rPr>
        <w:t>（9项）：</w:t>
      </w:r>
    </w:p>
    <w:p w14:paraId="3BA4E847">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19AAA3BB">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1.需整合氧气、二氧化碳、负压吸引、压缩空气、氮气、废气等，接口防误插，配置网络接口和电源插座，终端数字化并具备压差报警，终端标准为德标。</w:t>
      </w:r>
    </w:p>
    <w:p w14:paraId="492EAA4E">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2.提供充足电源，双臂设计，电动升降/移动，配备托盘、网篮等。</w:t>
      </w:r>
    </w:p>
    <w:p w14:paraId="6D7F62A4">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3.旋转需有警示保护机制，符合医疗电气标准，配置绝缘监测与漏电保护。</w:t>
      </w:r>
    </w:p>
    <w:p w14:paraId="7442CCD2">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u w:val="none"/>
          <w:lang w:val="en-US" w:eastAsia="zh-CN" w:bidi="ar"/>
        </w:rPr>
        <w:t>（十七）腔镜吊塔</w:t>
      </w:r>
      <w:r>
        <w:rPr>
          <w:rFonts w:hint="eastAsia" w:ascii="楷体_GB2312" w:hAnsi="楷体_GB2312" w:eastAsia="楷体_GB2312" w:cs="楷体_GB2312"/>
          <w:sz w:val="32"/>
          <w:szCs w:val="32"/>
          <w:lang w:val="en-US" w:eastAsia="zh-CN"/>
        </w:rPr>
        <w:t>（4项）：</w:t>
      </w:r>
    </w:p>
    <w:p w14:paraId="49B42506">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0373563">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1.气体接口（接口防误插）：空气2个，负压吸引2个，氧气2个，二氧化碳</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i w:val="0"/>
          <w:iCs w:val="0"/>
          <w:color w:val="auto"/>
          <w:kern w:val="0"/>
          <w:sz w:val="32"/>
          <w:szCs w:val="32"/>
          <w:u w:val="none"/>
          <w:lang w:val="en-US" w:eastAsia="zh-CN" w:bidi="ar"/>
        </w:rPr>
        <w:t>1个，终端标准为德标。</w:t>
      </w:r>
    </w:p>
    <w:p w14:paraId="538E6213">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2.电源插座</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i w:val="0"/>
          <w:iCs w:val="0"/>
          <w:color w:val="auto"/>
          <w:kern w:val="0"/>
          <w:sz w:val="32"/>
          <w:szCs w:val="32"/>
          <w:u w:val="none"/>
          <w:lang w:val="en-US" w:eastAsia="zh-CN" w:bidi="ar"/>
        </w:rPr>
        <w:t>12个，网络接口</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i w:val="0"/>
          <w:iCs w:val="0"/>
          <w:color w:val="auto"/>
          <w:kern w:val="0"/>
          <w:sz w:val="32"/>
          <w:szCs w:val="32"/>
          <w:u w:val="none"/>
          <w:lang w:val="en-US" w:eastAsia="zh-CN" w:bidi="ar"/>
        </w:rPr>
        <w:t>2个，视频接口</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i w:val="0"/>
          <w:iCs w:val="0"/>
          <w:color w:val="auto"/>
          <w:kern w:val="0"/>
          <w:sz w:val="32"/>
          <w:szCs w:val="32"/>
          <w:u w:val="none"/>
          <w:lang w:val="en-US" w:eastAsia="zh-CN" w:bidi="ar"/>
        </w:rPr>
        <w:t>2个，等电位接口</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i w:val="0"/>
          <w:iCs w:val="0"/>
          <w:color w:val="auto"/>
          <w:kern w:val="0"/>
          <w:sz w:val="32"/>
          <w:szCs w:val="32"/>
          <w:u w:val="none"/>
          <w:lang w:val="en-US" w:eastAsia="zh-CN" w:bidi="ar"/>
        </w:rPr>
        <w:t>2个，抽屉</w:t>
      </w:r>
      <w:r>
        <w:rPr>
          <w:rFonts w:hint="eastAsia" w:ascii="仿宋_GB2312" w:hAnsi="仿宋_GB2312" w:eastAsia="仿宋_GB2312" w:cs="仿宋_GB2312"/>
          <w:kern w:val="2"/>
          <w:sz w:val="32"/>
          <w:szCs w:val="32"/>
          <w:lang w:val="en-US" w:eastAsia="zh-CN" w:bidi="ar-SA"/>
        </w:rPr>
        <w:t>≥1个</w:t>
      </w:r>
      <w:r>
        <w:rPr>
          <w:rFonts w:hint="eastAsia" w:ascii="仿宋_GB2312" w:hAnsi="仿宋_GB2312" w:eastAsia="仿宋_GB2312" w:cs="仿宋_GB2312"/>
          <w:i w:val="0"/>
          <w:iCs w:val="0"/>
          <w:color w:val="auto"/>
          <w:kern w:val="0"/>
          <w:sz w:val="32"/>
          <w:szCs w:val="32"/>
          <w:u w:val="none"/>
          <w:lang w:val="en-US" w:eastAsia="zh-CN" w:bidi="ar"/>
        </w:rPr>
        <w:t>。</w:t>
      </w:r>
    </w:p>
    <w:p w14:paraId="3CF9D452">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u w:val="none"/>
          <w:lang w:val="en-US" w:eastAsia="zh-CN" w:bidi="ar"/>
        </w:rPr>
        <w:t>（十八）碳纤维骨科专用手术床</w:t>
      </w:r>
      <w:r>
        <w:rPr>
          <w:rFonts w:hint="eastAsia" w:ascii="楷体_GB2312" w:hAnsi="楷体_GB2312" w:eastAsia="楷体_GB2312" w:cs="楷体_GB2312"/>
          <w:sz w:val="32"/>
          <w:szCs w:val="32"/>
          <w:lang w:val="en-US" w:eastAsia="zh-CN"/>
        </w:rPr>
        <w:t>（2项）：</w:t>
      </w:r>
    </w:p>
    <w:p w14:paraId="75411E78">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17CAF86C">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1.动力系统采用电动液压方式，可电动调节实现台面升降、头脚倾、左右倾、背板上下折、腿板上下折、解锁锁定。</w:t>
      </w:r>
    </w:p>
    <w:p w14:paraId="4AAFC603">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2.手术床具备多种电动控制方式，包括线控器、无线遥控器、备用面板、脚踏开关。</w:t>
      </w:r>
    </w:p>
    <w:p w14:paraId="79C685E1">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3.配置电动手术床主床、记忆海绵床垫、各部位面板、备</w:t>
      </w:r>
      <w:bookmarkStart w:id="0" w:name="_GoBack"/>
      <w:bookmarkEnd w:id="0"/>
      <w:r>
        <w:rPr>
          <w:rFonts w:hint="eastAsia" w:ascii="仿宋_GB2312" w:hAnsi="仿宋_GB2312" w:eastAsia="仿宋_GB2312" w:cs="仿宋_GB2312"/>
          <w:i w:val="0"/>
          <w:iCs w:val="0"/>
          <w:color w:val="auto"/>
          <w:kern w:val="0"/>
          <w:sz w:val="32"/>
          <w:szCs w:val="32"/>
          <w:u w:val="none"/>
          <w:lang w:val="en-US" w:eastAsia="zh-CN" w:bidi="ar"/>
        </w:rPr>
        <w:t>用面板、碳纤维床板、牵引架及各部位支架等整套设备。</w:t>
      </w:r>
    </w:p>
    <w:p w14:paraId="3D27CA05">
      <w:pPr>
        <w:numPr>
          <w:ilvl w:val="0"/>
          <w:numId w:val="0"/>
        </w:numPr>
        <w:ind w:firstLine="640"/>
        <w:jc w:val="both"/>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4.需满足各类骨科手术需求。</w:t>
      </w:r>
    </w:p>
    <w:p w14:paraId="2EFC1095">
      <w:pPr>
        <w:numPr>
          <w:ilvl w:val="0"/>
          <w:numId w:val="0"/>
        </w:numPr>
        <w:ind w:firstLine="640" w:firstLineChars="20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lang w:val="en-US" w:eastAsia="zh-CN" w:bidi="ar"/>
        </w:rPr>
        <w:t>（十九）</w:t>
      </w:r>
      <w:r>
        <w:rPr>
          <w:rFonts w:hint="eastAsia" w:ascii="楷体_GB2312" w:hAnsi="楷体_GB2312" w:eastAsia="楷体_GB2312" w:cs="楷体_GB2312"/>
          <w:i w:val="0"/>
          <w:iCs w:val="0"/>
          <w:color w:val="auto"/>
          <w:kern w:val="0"/>
          <w:sz w:val="32"/>
          <w:szCs w:val="32"/>
          <w:u w:val="none"/>
          <w:lang w:val="en-US" w:eastAsia="zh-CN" w:bidi="ar"/>
        </w:rPr>
        <w:t>骨科牵引架</w:t>
      </w:r>
      <w:r>
        <w:rPr>
          <w:rFonts w:hint="eastAsia" w:ascii="楷体_GB2312" w:hAnsi="楷体_GB2312" w:eastAsia="楷体_GB2312" w:cs="楷体_GB2312"/>
          <w:sz w:val="32"/>
          <w:szCs w:val="32"/>
          <w:lang w:val="en-US" w:eastAsia="zh-CN"/>
        </w:rPr>
        <w:t>（3项）：</w:t>
      </w:r>
    </w:p>
    <w:p w14:paraId="3B33C8BE">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6567BA79">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1.配备高档牵引靴，会阴保护杆、辅助台车等。</w:t>
      </w:r>
    </w:p>
    <w:p w14:paraId="4C4C36C9">
      <w:pPr>
        <w:numPr>
          <w:ilvl w:val="0"/>
          <w:numId w:val="0"/>
        </w:numPr>
        <w:ind w:firstLine="640"/>
        <w:jc w:val="both"/>
        <w:rPr>
          <w:rFonts w:hint="default"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2.需满足各类骨科手术需求。</w:t>
      </w:r>
    </w:p>
    <w:p w14:paraId="2FCD3596">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lang w:val="en-US" w:eastAsia="zh-CN" w:bidi="ar"/>
        </w:rPr>
        <w:t>（二十）</w:t>
      </w:r>
      <w:r>
        <w:rPr>
          <w:rFonts w:hint="eastAsia" w:ascii="楷体_GB2312" w:hAnsi="楷体_GB2312" w:eastAsia="楷体_GB2312" w:cs="楷体_GB2312"/>
          <w:i w:val="0"/>
          <w:iCs w:val="0"/>
          <w:color w:val="auto"/>
          <w:kern w:val="0"/>
          <w:sz w:val="32"/>
          <w:szCs w:val="32"/>
          <w:u w:val="none"/>
          <w:lang w:val="en-US" w:eastAsia="zh-CN" w:bidi="ar"/>
        </w:rPr>
        <w:t>手术床</w:t>
      </w:r>
      <w:r>
        <w:rPr>
          <w:rFonts w:hint="eastAsia" w:ascii="楷体_GB2312" w:hAnsi="楷体_GB2312" w:eastAsia="楷体_GB2312" w:cs="楷体_GB2312"/>
          <w:sz w:val="32"/>
          <w:szCs w:val="32"/>
          <w:lang w:val="en-US" w:eastAsia="zh-CN"/>
        </w:rPr>
        <w:t>（7项）：</w:t>
      </w:r>
    </w:p>
    <w:p w14:paraId="1EDED3DC">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3D6CA47D">
      <w:pPr>
        <w:numPr>
          <w:ilvl w:val="0"/>
          <w:numId w:val="0"/>
        </w:numPr>
        <w:ind w:left="640" w:leftChars="0"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i w:val="0"/>
          <w:iCs w:val="0"/>
          <w:color w:val="auto"/>
          <w:kern w:val="0"/>
          <w:sz w:val="32"/>
          <w:szCs w:val="32"/>
          <w:u w:val="none"/>
          <w:lang w:val="en-US" w:eastAsia="zh-CN" w:bidi="ar"/>
        </w:rPr>
        <w:t>手术床最大承重</w:t>
      </w:r>
      <w:r>
        <w:rPr>
          <w:rFonts w:hint="eastAsia" w:ascii="仿宋_GB2312" w:hAnsi="仿宋_GB2312" w:eastAsia="仿宋_GB2312" w:cs="仿宋_GB2312"/>
          <w:kern w:val="2"/>
          <w:sz w:val="32"/>
          <w:szCs w:val="32"/>
          <w:lang w:val="en-US" w:eastAsia="zh-CN" w:bidi="ar-SA"/>
        </w:rPr>
        <w:t>≥360kg。</w:t>
      </w:r>
    </w:p>
    <w:p w14:paraId="57E6C6BE">
      <w:pPr>
        <w:numPr>
          <w:ilvl w:val="0"/>
          <w:numId w:val="0"/>
        </w:numPr>
        <w:ind w:left="640" w:left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2.需满足手术过程中的各项体位调节需求。</w:t>
      </w:r>
    </w:p>
    <w:p w14:paraId="5ABB53F4">
      <w:pPr>
        <w:numPr>
          <w:ilvl w:val="0"/>
          <w:numId w:val="0"/>
        </w:numPr>
        <w:ind w:firstLine="640" w:firstLineChars="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lang w:val="en-US" w:eastAsia="zh-CN" w:bidi="ar"/>
        </w:rPr>
        <w:t>（二十一）</w:t>
      </w:r>
      <w:r>
        <w:rPr>
          <w:rFonts w:hint="eastAsia" w:ascii="楷体_GB2312" w:hAnsi="楷体_GB2312" w:eastAsia="楷体_GB2312" w:cs="楷体_GB2312"/>
          <w:i w:val="0"/>
          <w:iCs w:val="0"/>
          <w:color w:val="auto"/>
          <w:kern w:val="0"/>
          <w:sz w:val="32"/>
          <w:szCs w:val="32"/>
          <w:u w:val="none"/>
          <w:lang w:val="en-US" w:eastAsia="zh-CN" w:bidi="ar"/>
        </w:rPr>
        <w:t>一体化手术室</w:t>
      </w:r>
      <w:r>
        <w:rPr>
          <w:rFonts w:hint="eastAsia" w:ascii="楷体_GB2312" w:hAnsi="楷体_GB2312" w:eastAsia="楷体_GB2312" w:cs="楷体_GB2312"/>
          <w:sz w:val="32"/>
          <w:szCs w:val="32"/>
          <w:lang w:val="en-US" w:eastAsia="zh-CN"/>
        </w:rPr>
        <w:t>（1项）：</w:t>
      </w:r>
    </w:p>
    <w:p w14:paraId="12D27283">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DB4E104">
      <w:pPr>
        <w:numPr>
          <w:ilvl w:val="0"/>
          <w:numId w:val="0"/>
        </w:numPr>
        <w:ind w:firstLine="640" w:firstLineChars="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lang w:val="en-US" w:eastAsia="zh-CN" w:bidi="ar"/>
        </w:rPr>
        <w:t>1.</w:t>
      </w:r>
      <w:r>
        <w:rPr>
          <w:rFonts w:hint="eastAsia" w:ascii="仿宋_GB2312" w:hAnsi="仿宋_GB2312" w:eastAsia="仿宋_GB2312" w:cs="仿宋_GB2312"/>
          <w:i w:val="0"/>
          <w:iCs w:val="0"/>
          <w:color w:val="auto"/>
          <w:kern w:val="0"/>
          <w:sz w:val="32"/>
          <w:szCs w:val="32"/>
          <w:u w:val="none"/>
          <w:lang w:val="en-US" w:eastAsia="zh-CN" w:bidi="ar"/>
        </w:rPr>
        <w:t>具备4K影像处理能力的中控系统和手术视频会议功能。</w:t>
      </w:r>
    </w:p>
    <w:p w14:paraId="5551D5B3">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2.配置4K智慧屏、远程示教系统。</w:t>
      </w:r>
    </w:p>
    <w:p w14:paraId="54B4B4F7">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3.配置4K术间全景摄像和术野摄像。</w:t>
      </w:r>
    </w:p>
    <w:p w14:paraId="3C2944B7">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4.需要能够对接医院HIS、PACS等信息系统。</w:t>
      </w:r>
    </w:p>
    <w:p w14:paraId="193A3A91">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u w:val="none"/>
          <w:lang w:val="en-US" w:eastAsia="zh-CN" w:bidi="ar"/>
        </w:rPr>
        <w:t>（二十二）G臂机</w:t>
      </w:r>
      <w:r>
        <w:rPr>
          <w:rFonts w:hint="eastAsia" w:ascii="楷体_GB2312" w:hAnsi="楷体_GB2312" w:eastAsia="楷体_GB2312" w:cs="楷体_GB2312"/>
          <w:sz w:val="32"/>
          <w:szCs w:val="32"/>
          <w:lang w:val="en-US" w:eastAsia="zh-CN"/>
        </w:rPr>
        <w:t>（1项）：</w:t>
      </w:r>
    </w:p>
    <w:p w14:paraId="0C6F042D">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19CBCBF0">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1.满足脊柱、创伤、关节、四肢、各科室手术需求使用。</w:t>
      </w:r>
    </w:p>
    <w:p w14:paraId="2250B29E">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2.支持偏立柱、双立柱手术床从侧方进床。</w:t>
      </w:r>
    </w:p>
    <w:p w14:paraId="6F7C7DDA">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3.支持待机状态下不同手术房间转场。</w:t>
      </w:r>
    </w:p>
    <w:p w14:paraId="17A46FA4">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4.产品使用寿命≥8年。</w:t>
      </w:r>
    </w:p>
    <w:p w14:paraId="0E9DFD3E">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5.配置放射防护设备。</w:t>
      </w:r>
    </w:p>
    <w:p w14:paraId="34C592DB">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u w:val="none"/>
          <w:lang w:val="en-US" w:eastAsia="zh-CN" w:bidi="ar"/>
        </w:rPr>
        <w:t>（二十三）C臂机</w:t>
      </w:r>
      <w:r>
        <w:rPr>
          <w:rFonts w:hint="eastAsia" w:ascii="楷体_GB2312" w:hAnsi="楷体_GB2312" w:eastAsia="楷体_GB2312" w:cs="楷体_GB2312"/>
          <w:sz w:val="32"/>
          <w:szCs w:val="32"/>
          <w:lang w:val="en-US" w:eastAsia="zh-CN"/>
        </w:rPr>
        <w:t>（2项）：</w:t>
      </w:r>
    </w:p>
    <w:p w14:paraId="34ACA76C">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5B9DAC0D">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lang w:val="en-US" w:eastAsia="zh-CN" w:bidi="ar"/>
        </w:rPr>
        <w:t>1.</w:t>
      </w:r>
      <w:r>
        <w:rPr>
          <w:rFonts w:hint="eastAsia" w:ascii="仿宋_GB2312" w:hAnsi="仿宋_GB2312" w:eastAsia="仿宋_GB2312" w:cs="仿宋_GB2312"/>
          <w:i w:val="0"/>
          <w:iCs w:val="0"/>
          <w:color w:val="auto"/>
          <w:kern w:val="0"/>
          <w:sz w:val="32"/>
          <w:szCs w:val="32"/>
          <w:u w:val="none"/>
          <w:lang w:val="en-US" w:eastAsia="zh-CN" w:bidi="ar"/>
        </w:rPr>
        <w:t>多功能型高端C型臂，适用于高难度复杂外科成像。</w:t>
      </w:r>
    </w:p>
    <w:p w14:paraId="12C5818F">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2.需满足脊柱、创伤、关节、四肢、各科室各项手术需求使用。</w:t>
      </w:r>
    </w:p>
    <w:p w14:paraId="190B268B">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3.配置放射防护设备。</w:t>
      </w:r>
    </w:p>
    <w:p w14:paraId="7A1A825A">
      <w:pPr>
        <w:numPr>
          <w:ilvl w:val="0"/>
          <w:numId w:val="0"/>
        </w:numPr>
        <w:ind w:firstLine="64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i w:val="0"/>
          <w:iCs w:val="0"/>
          <w:color w:val="auto"/>
          <w:kern w:val="0"/>
          <w:sz w:val="32"/>
          <w:szCs w:val="32"/>
          <w:u w:val="none"/>
          <w:lang w:val="en-US" w:eastAsia="zh-CN" w:bidi="ar"/>
        </w:rPr>
        <w:t>（二十四）干湿分离吊桥</w:t>
      </w:r>
      <w:r>
        <w:rPr>
          <w:rFonts w:hint="eastAsia" w:ascii="楷体_GB2312" w:hAnsi="楷体_GB2312" w:eastAsia="楷体_GB2312" w:cs="楷体_GB2312"/>
          <w:sz w:val="32"/>
          <w:szCs w:val="32"/>
          <w:lang w:val="en-US" w:eastAsia="zh-CN"/>
        </w:rPr>
        <w:t>（39项）：</w:t>
      </w:r>
    </w:p>
    <w:p w14:paraId="39DA55DD">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BDB984F">
      <w:pPr>
        <w:numPr>
          <w:ilvl w:val="0"/>
          <w:numId w:val="0"/>
        </w:numPr>
        <w:ind w:firstLine="64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1.集成多个德标气体终端（氧气、负压吸引、压缩空气等各</w:t>
      </w:r>
      <w:r>
        <w:rPr>
          <w:rFonts w:hint="eastAsia" w:ascii="仿宋_GB2312" w:hAnsi="仿宋_GB2312" w:eastAsia="仿宋_GB2312" w:cs="仿宋_GB2312"/>
          <w:kern w:val="2"/>
          <w:sz w:val="32"/>
          <w:szCs w:val="32"/>
          <w:lang w:val="en-US" w:eastAsia="zh-CN" w:bidi="ar-SA"/>
        </w:rPr>
        <w:t>≥2个</w:t>
      </w:r>
      <w:r>
        <w:rPr>
          <w:rFonts w:hint="eastAsia" w:ascii="仿宋_GB2312" w:hAnsi="仿宋_GB2312" w:eastAsia="仿宋_GB2312" w:cs="仿宋_GB2312"/>
          <w:i w:val="0"/>
          <w:iCs w:val="0"/>
          <w:color w:val="auto"/>
          <w:kern w:val="0"/>
          <w:sz w:val="32"/>
          <w:szCs w:val="32"/>
          <w:u w:val="none"/>
          <w:lang w:val="en-US" w:eastAsia="zh-CN" w:bidi="ar"/>
        </w:rPr>
        <w:t>）、充足的国标电源插座及网络接口。</w:t>
      </w:r>
    </w:p>
    <w:p w14:paraId="61432499">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2.需物理分隔为干区（设备与气电） 与湿区（输液与操作），箱体采用全模块化设计，便于功能组合与后期扩展。</w:t>
      </w:r>
    </w:p>
    <w:p w14:paraId="6C44378B">
      <w:pPr>
        <w:numPr>
          <w:ilvl w:val="0"/>
          <w:numId w:val="0"/>
        </w:numPr>
        <w:ind w:firstLine="640" w:firstLineChars="200"/>
        <w:jc w:val="both"/>
        <w:rPr>
          <w:rFonts w:hint="eastAsia" w:ascii="仿宋_GB2312" w:hAnsi="仿宋_GB2312" w:eastAsia="仿宋_GB2312" w:cs="仿宋_GB2312"/>
          <w:i w:val="0"/>
          <w:iCs w:val="0"/>
          <w:color w:val="auto"/>
          <w:kern w:val="0"/>
          <w:sz w:val="32"/>
          <w:szCs w:val="32"/>
          <w:u w:val="none"/>
          <w:lang w:val="en-US" w:eastAsia="zh-CN" w:bidi="ar"/>
        </w:rPr>
      </w:pPr>
      <w:r>
        <w:rPr>
          <w:rFonts w:hint="eastAsia" w:ascii="仿宋_GB2312" w:hAnsi="仿宋_GB2312" w:eastAsia="仿宋_GB2312" w:cs="仿宋_GB2312"/>
          <w:i w:val="0"/>
          <w:iCs w:val="0"/>
          <w:color w:val="auto"/>
          <w:kern w:val="0"/>
          <w:sz w:val="32"/>
          <w:szCs w:val="32"/>
          <w:u w:val="none"/>
          <w:lang w:val="en-US" w:eastAsia="zh-CN" w:bidi="ar"/>
        </w:rPr>
        <w:t>3.气体接口需具备防误插和带气维修功能，表面涂层应具备抗菌性能，且内部管线需隐藏不外露以利清洁。</w:t>
      </w:r>
    </w:p>
    <w:p w14:paraId="17ADA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（二十五）</w:t>
      </w:r>
      <w:r>
        <w:rPr>
          <w:rFonts w:hint="eastAsia" w:ascii="楷体_GB2312" w:hAnsi="楷体_GB2312" w:eastAsia="楷体_GB2312" w:cs="楷体_GB2312"/>
          <w:b w:val="0"/>
          <w:bCs w:val="0"/>
          <w:sz w:val="32"/>
          <w:szCs w:val="32"/>
          <w:lang w:val="en-US" w:eastAsia="zh-CN"/>
        </w:rPr>
        <w:t>多腔长龙清洗消毒器（三舱）</w:t>
      </w:r>
      <w:r>
        <w:rPr>
          <w:rFonts w:hint="eastAsia" w:ascii="楷体_GB2312" w:hAnsi="楷体_GB2312" w:eastAsia="楷体_GB2312" w:cs="楷体_GB2312"/>
          <w:sz w:val="32"/>
          <w:szCs w:val="32"/>
          <w:lang w:val="en-US" w:eastAsia="zh-CN"/>
        </w:rPr>
        <w:t>（1项）：</w:t>
      </w:r>
    </w:p>
    <w:p w14:paraId="2B026840">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0632300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用于为可复用医用器械提供全自动流水线式的清洗、消毒、漂洗、润滑（按需）与干燥一体化处理，满足消毒供应中心的感控与高效周转需求。三独立功能舱（预清洗 / 主清洗消毒 / 干燥），具备过温、过压、缺水、门异常报警。</w:t>
      </w:r>
    </w:p>
    <w:p w14:paraId="430482C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（二十六）全自动清洗机</w:t>
      </w:r>
      <w:r>
        <w:rPr>
          <w:rFonts w:hint="eastAsia" w:ascii="楷体_GB2312" w:hAnsi="楷体_GB2312" w:eastAsia="楷体_GB2312" w:cs="楷体_GB2312"/>
          <w:sz w:val="32"/>
          <w:szCs w:val="32"/>
          <w:lang w:val="en-US" w:eastAsia="zh-CN"/>
        </w:rPr>
        <w:t>（2项）：</w:t>
      </w:r>
    </w:p>
    <w:p w14:paraId="19F2E96D">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08F8AD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用于对可复用医用器械、器具、物品进行标准化的全自动清洗、漂洗、消毒（按需）、润滑、干燥处理，去除有机物 / 无机物污染物并杀灭致病菌，具备过温、过压、缺水、门体异常等多重报警保护功能。</w:t>
      </w:r>
    </w:p>
    <w:p w14:paraId="281FD7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（二十七）脉动预真空蒸汽灭菌器</w:t>
      </w:r>
      <w:r>
        <w:rPr>
          <w:rFonts w:hint="eastAsia" w:ascii="楷体_GB2312" w:hAnsi="楷体_GB2312" w:eastAsia="楷体_GB2312" w:cs="楷体_GB2312"/>
          <w:sz w:val="32"/>
          <w:szCs w:val="32"/>
          <w:lang w:val="en-US" w:eastAsia="zh-CN"/>
        </w:rPr>
        <w:t>（2项）：</w:t>
      </w:r>
    </w:p>
    <w:p w14:paraId="67E5C0F5">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5F197BC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对可耐受高温高压的复用医用器械、器具、敷料等进行彻底灭菌，使其达到无菌状态，满足手术室、临床科室的无菌使用要求。</w:t>
      </w:r>
    </w:p>
    <w:p w14:paraId="6EBBEA8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（二十八）医用封口机</w:t>
      </w:r>
      <w:r>
        <w:rPr>
          <w:rFonts w:hint="eastAsia" w:ascii="楷体_GB2312" w:hAnsi="楷体_GB2312" w:eastAsia="楷体_GB2312" w:cs="楷体_GB2312"/>
          <w:sz w:val="32"/>
          <w:szCs w:val="32"/>
          <w:lang w:val="en-US" w:eastAsia="zh-CN"/>
        </w:rPr>
        <w:t>（2项）：</w:t>
      </w:r>
    </w:p>
    <w:p w14:paraId="78F17A8A">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524DCB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用于对灭菌前的可复用器械包 / 物品包，使用专用灭菌包装材料（如纸塑袋、纸袋、无纺布复合卷膜等）进行标准化热压密封，形成密闭、防污染、可灭菌穿透且便于无菌开启的无菌屏障包装，保障灭菌后物品在有效期内保持无菌状态，具备温度 / 压力 / 速度联动补偿，低温或压力不足时自动停机或报警。</w:t>
      </w:r>
    </w:p>
    <w:p w14:paraId="6A85A39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（二十九）双门干燥柜</w:t>
      </w:r>
      <w:r>
        <w:rPr>
          <w:rFonts w:hint="eastAsia" w:ascii="楷体_GB2312" w:hAnsi="楷体_GB2312" w:eastAsia="楷体_GB2312" w:cs="楷体_GB2312"/>
          <w:sz w:val="32"/>
          <w:szCs w:val="32"/>
          <w:lang w:val="en-US" w:eastAsia="zh-CN"/>
        </w:rPr>
        <w:t>（2项）：</w:t>
      </w:r>
    </w:p>
    <w:p w14:paraId="713AA06F">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1B9758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用于清洗消毒后可复用医用器械 / 器具 / 包装物品的终末干燥、恒温保温与洁净暂存的专用设备，能去除残留水分、防止微生物滋生与器械锈蚀，为后续灭菌或无菌发放提供符合感控标准的洁净干燥环境。</w:t>
      </w:r>
    </w:p>
    <w:p w14:paraId="79309E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（三十）低温真空干燥柜</w:t>
      </w:r>
      <w:r>
        <w:rPr>
          <w:rFonts w:hint="eastAsia" w:ascii="楷体_GB2312" w:hAnsi="楷体_GB2312" w:eastAsia="楷体_GB2312" w:cs="楷体_GB2312"/>
          <w:sz w:val="32"/>
          <w:szCs w:val="32"/>
          <w:lang w:val="en-US" w:eastAsia="zh-CN"/>
        </w:rPr>
        <w:t>（1项）：</w:t>
      </w:r>
    </w:p>
    <w:p w14:paraId="72D65F38">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08CF5B4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针对不耐高温但需深度干燥的精密 / 管腔 / 软质医用器械 / 器具设计的专用设备，能在低温 + 真空环境下快速去除残留水分，实现无高温损伤、无氧化、无潮湿锈蚀的终末干燥，同时满足感控单向流与洁净暂存需求。</w:t>
      </w:r>
    </w:p>
    <w:p w14:paraId="5A20C58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（三十一）软式内镜清洗机</w:t>
      </w:r>
      <w:r>
        <w:rPr>
          <w:rFonts w:hint="eastAsia" w:ascii="楷体_GB2312" w:hAnsi="楷体_GB2312" w:eastAsia="楷体_GB2312" w:cs="楷体_GB2312"/>
          <w:sz w:val="32"/>
          <w:szCs w:val="32"/>
          <w:lang w:val="en-US" w:eastAsia="zh-CN"/>
        </w:rPr>
        <w:t>（1项）：</w:t>
      </w:r>
    </w:p>
    <w:p w14:paraId="0C3C10D2">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22A730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针对可复用软式内镜（如胃镜、肠镜、支气管镜等） 设计的专用设备，能按行业标准完成全自动、标准化的清洗 — 漂洗 — 消毒 / 灭菌 — 终末漂洗 — 干燥全流程处理，彻底去除内镜管道及表面的有机物（血液、黏液、组织）并杀灭微生物，避免交叉感染，同时保护内镜精密结构，并且能全自动执行“测漏→预洗→酶洗→漂洗→消毒→终末漂洗→干燥”全流程。</w:t>
      </w:r>
    </w:p>
    <w:p w14:paraId="76AEBA1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（三十二）减压沸腾清洗机</w:t>
      </w:r>
      <w:r>
        <w:rPr>
          <w:rFonts w:hint="eastAsia" w:ascii="楷体_GB2312" w:hAnsi="楷体_GB2312" w:eastAsia="楷体_GB2312" w:cs="楷体_GB2312"/>
          <w:sz w:val="32"/>
          <w:szCs w:val="32"/>
          <w:lang w:val="en-US" w:eastAsia="zh-CN"/>
        </w:rPr>
        <w:t>（1项）：</w:t>
      </w:r>
    </w:p>
    <w:p w14:paraId="54FBABD3">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07F72B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针对管腔 / 盲孔 / 多关节 / 齿缝等复杂结构器械设计的专用清洗设备，能通过负压降低水的沸点，实现低温沸腾 + 脉冲 / 循环清洗，彻底剥离有机物并去除残留，同时保护不耐高温精密器械，具备超温、超压、缺水、门体异常报警，减压状态下门体锁定。</w:t>
      </w:r>
    </w:p>
    <w:p w14:paraId="535646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（三十三）超声波清洗机</w:t>
      </w:r>
      <w:r>
        <w:rPr>
          <w:rFonts w:hint="eastAsia" w:ascii="楷体_GB2312" w:hAnsi="楷体_GB2312" w:eastAsia="楷体_GB2312" w:cs="楷体_GB2312"/>
          <w:sz w:val="32"/>
          <w:szCs w:val="32"/>
          <w:lang w:val="en-US" w:eastAsia="zh-CN"/>
        </w:rPr>
        <w:t>（2项）：</w:t>
      </w:r>
    </w:p>
    <w:p w14:paraId="183A435D">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2B42F8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针对精密、复杂、带管腔 / 齿缝 / 盲孔的可复用器械设计的核心前处理 / 主清洗设备，能通过超声波空化效应实现高效去污，去除血液、组织、脂肪等有机物（尤其干涸污垢）。</w:t>
      </w:r>
    </w:p>
    <w:p w14:paraId="10ED7E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清洗容积≥90L一台。</w:t>
      </w:r>
    </w:p>
    <w:p w14:paraId="6F375E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清洗容积≥30L一台。</w:t>
      </w:r>
    </w:p>
    <w:p w14:paraId="2B7895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3.具备超温、缺水、超声故障、门体异常报警，开盖自动暂停超声。</w:t>
      </w:r>
    </w:p>
    <w:p w14:paraId="22162EE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（三十四）腔镜清洗工作站</w:t>
      </w:r>
      <w:r>
        <w:rPr>
          <w:rFonts w:hint="eastAsia" w:ascii="楷体_GB2312" w:hAnsi="楷体_GB2312" w:eastAsia="楷体_GB2312" w:cs="楷体_GB2312"/>
          <w:sz w:val="32"/>
          <w:szCs w:val="32"/>
          <w:lang w:val="en-US" w:eastAsia="zh-CN"/>
        </w:rPr>
        <w:t>（2项）：</w:t>
      </w:r>
    </w:p>
    <w:p w14:paraId="51848227">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4B935D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针对硬式腔镜（腹腔镜、宫腔镜、关节镜等）及配套精密器械设计的一体化专用处理单元，能按行业标准完成清洗 — 漂洗 — 消毒 — 终末漂洗 — 干燥 — 检测 / 保养的全流程标准化作业，具备测漏异常、消毒剂浓度不足、水温异常、缺水、门体异常等多重报警，偏差超标自动停机。</w:t>
      </w:r>
    </w:p>
    <w:p w14:paraId="1A805F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（三十五）吊塔</w:t>
      </w:r>
      <w:r>
        <w:rPr>
          <w:rFonts w:hint="eastAsia" w:ascii="楷体_GB2312" w:hAnsi="楷体_GB2312" w:eastAsia="楷体_GB2312" w:cs="楷体_GB2312"/>
          <w:sz w:val="32"/>
          <w:szCs w:val="32"/>
          <w:lang w:val="en-US" w:eastAsia="zh-CN"/>
        </w:rPr>
        <w:t>（4项）：</w:t>
      </w:r>
    </w:p>
    <w:p w14:paraId="68638072">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FE455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安装在洁净工作区（如器械清洗区、检查包装灭菌区、无菌物品存放区等）天花板上的模块化医用辅助设备，能集中整合并灵活供给气体、电源、网络、给排水、照明及辅助功能。</w:t>
      </w:r>
    </w:p>
    <w:p w14:paraId="08FE5C6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（三十六）低温等离子灭菌器</w:t>
      </w:r>
      <w:r>
        <w:rPr>
          <w:rFonts w:hint="eastAsia" w:ascii="楷体_GB2312" w:hAnsi="楷体_GB2312" w:eastAsia="楷体_GB2312" w:cs="楷体_GB2312"/>
          <w:sz w:val="32"/>
          <w:szCs w:val="32"/>
          <w:lang w:val="en-US" w:eastAsia="zh-CN"/>
        </w:rPr>
        <w:t>（1项）：</w:t>
      </w:r>
    </w:p>
    <w:p w14:paraId="6B868BB3">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764ADF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不耐高温高压、不耐湿的精密医用器械，提供低温、无残留、快速安全的灭菌设备，能利用过氧化氢等离子体的强氧化作用杀灭包括芽孢在内的所有微生物，形成无菌屏障，适配腔镜、电子器械等复杂精密物品的灭菌需求，且符合消毒供应中心行业标准。</w:t>
      </w:r>
    </w:p>
    <w:p w14:paraId="3252BFA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（三十七）蒸汽发生器</w:t>
      </w:r>
      <w:r>
        <w:rPr>
          <w:rFonts w:hint="eastAsia" w:ascii="楷体_GB2312" w:hAnsi="楷体_GB2312" w:eastAsia="楷体_GB2312" w:cs="楷体_GB2312"/>
          <w:sz w:val="32"/>
          <w:szCs w:val="32"/>
          <w:lang w:val="en-US" w:eastAsia="zh-CN"/>
        </w:rPr>
        <w:t>（5项）：</w:t>
      </w:r>
    </w:p>
    <w:p w14:paraId="2D3C4872">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1C4A96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为脉动预真空蒸汽灭菌器、多腔长龙清洗消毒器等核心设备提供符合医用标准的洁净饱和蒸汽的专用热源设备，能通过热能将纯水 / 软化水转化为洁净蒸汽，满足灭菌、清洗消毒过程中湿热消毒与灭菌的工艺需求。</w:t>
      </w:r>
    </w:p>
    <w:p w14:paraId="77C8B72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（三十八）绝缘检测仪</w:t>
      </w:r>
      <w:r>
        <w:rPr>
          <w:rFonts w:hint="eastAsia" w:ascii="楷体_GB2312" w:hAnsi="楷体_GB2312" w:eastAsia="楷体_GB2312" w:cs="楷体_GB2312"/>
          <w:sz w:val="32"/>
          <w:szCs w:val="32"/>
          <w:lang w:val="en-US" w:eastAsia="zh-CN"/>
        </w:rPr>
        <w:t>（1项）：</w:t>
      </w:r>
    </w:p>
    <w:p w14:paraId="3E444D4D">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1A34BC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针对可复用医用电气器械 / 设备开展电气安全检测的专用工具，能测量器械带电部件与外壳 / 可触及金属部件间的绝缘电阻，判断绝缘层是否完好，排查漏电风险，确保经清洗消毒 / 灭菌后的电气器械在临床使用中不会对患者和医护人员造成电击伤害，符合双重绝缘或加强绝缘设计，配备漏电保护，防止操作人员触电，适配医疗高安全环境。</w:t>
      </w:r>
    </w:p>
    <w:p w14:paraId="7DA74C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（三十九）多功能台</w:t>
      </w:r>
      <w:r>
        <w:rPr>
          <w:rFonts w:hint="eastAsia" w:ascii="楷体_GB2312" w:hAnsi="楷体_GB2312" w:eastAsia="楷体_GB2312" w:cs="楷体_GB2312"/>
          <w:sz w:val="32"/>
          <w:szCs w:val="32"/>
          <w:lang w:val="en-US" w:eastAsia="zh-CN"/>
        </w:rPr>
        <w:t>（2项）：</w:t>
      </w:r>
    </w:p>
    <w:p w14:paraId="2134CB69">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4A06A3E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消毒供应中心各功能区（预处理、清洗后检查、包装、器械保养、发放等）的核心作业平台，能为可复用器械的分类、检查、装配、包装、清点、保养与临时存放提供符合感控标准的洁净、稳固、多功能操作空间，适配不同器械的处理流程，提升作业效率与质量管控水平，表面经抗菌处理，符合国标标准。</w:t>
      </w:r>
    </w:p>
    <w:p w14:paraId="2325C8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（四十）快速自动生物阅读器</w:t>
      </w:r>
      <w:r>
        <w:rPr>
          <w:rFonts w:hint="eastAsia" w:ascii="楷体_GB2312" w:hAnsi="楷体_GB2312" w:eastAsia="楷体_GB2312" w:cs="楷体_GB2312"/>
          <w:sz w:val="32"/>
          <w:szCs w:val="32"/>
          <w:lang w:val="en-US" w:eastAsia="zh-CN"/>
        </w:rPr>
        <w:t>（1项）：</w:t>
      </w:r>
    </w:p>
    <w:p w14:paraId="65C397CA">
      <w:pPr>
        <w:numPr>
          <w:ilvl w:val="0"/>
          <w:numId w:val="0"/>
        </w:numPr>
        <w:ind w:firstLine="640"/>
        <w:jc w:val="both"/>
        <w:rPr>
          <w:rFonts w:hint="eastAsia" w:ascii="楷体_GB2312" w:hAnsi="楷体_GB2312" w:eastAsia="楷体_GB2312" w:cs="楷体_GB2312"/>
          <w:b w:val="0"/>
          <w:bCs w:val="0"/>
          <w:sz w:val="32"/>
          <w:szCs w:val="32"/>
          <w:lang w:val="en-US" w:eastAsia="zh-CN"/>
        </w:rPr>
      </w:pPr>
      <w:r>
        <w:rPr>
          <w:rFonts w:hint="eastAsia" w:ascii="仿宋_GB2312" w:hAnsi="仿宋_GB2312" w:eastAsia="仿宋_GB2312" w:cs="仿宋_GB2312"/>
          <w:i w:val="0"/>
          <w:iCs w:val="0"/>
          <w:color w:val="auto"/>
          <w:kern w:val="0"/>
          <w:sz w:val="32"/>
          <w:szCs w:val="32"/>
          <w:u w:val="none"/>
          <w:lang w:val="en-US" w:eastAsia="zh-CN" w:bidi="ar"/>
        </w:rPr>
        <w:t>设备需求：</w:t>
      </w:r>
    </w:p>
    <w:p w14:paraId="256D90A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全自动、快速检测生物指示剂（BI）培养结果的专用设备，能判定灭菌工艺（如脉动预真空蒸汽、低温等离子、环氧乙烷等）是否达到合格的灭菌效果，为无菌物品放行提供合规的生物学依据，符合相关标准要求，具备超温、超湿、传感器故障等多重报警，异常自动停机。</w:t>
      </w:r>
    </w:p>
    <w:p w14:paraId="026B08D8">
      <w:pPr>
        <w:ind w:firstLine="640" w:firstLineChars="200"/>
        <w:jc w:val="both"/>
        <w:rPr>
          <w:rFonts w:hint="eastAsia" w:ascii="楷体_GB2312" w:hAnsi="楷体_GB2312" w:eastAsia="楷体_GB2312" w:cs="楷体_GB2312"/>
          <w:i w:val="0"/>
          <w:iCs w:val="0"/>
          <w:color w:val="auto"/>
          <w:kern w:val="0"/>
          <w:sz w:val="32"/>
          <w:szCs w:val="32"/>
          <w:u w:val="none"/>
          <w:lang w:val="en-US" w:eastAsia="zh-CN" w:bidi="ar"/>
        </w:rPr>
      </w:pPr>
      <w:r>
        <w:rPr>
          <w:rFonts w:hint="eastAsia" w:ascii="楷体_GB2312" w:hAnsi="楷体_GB2312" w:eastAsia="楷体_GB2312" w:cs="楷体_GB2312"/>
          <w:sz w:val="32"/>
          <w:szCs w:val="32"/>
          <w:lang w:val="en-US" w:eastAsia="zh-CN"/>
        </w:rPr>
        <w:t>（四十一）</w:t>
      </w:r>
      <w:r>
        <w:rPr>
          <w:rFonts w:hint="eastAsia" w:ascii="楷体_GB2312" w:hAnsi="楷体_GB2312" w:eastAsia="楷体_GB2312" w:cs="楷体_GB2312"/>
          <w:i w:val="0"/>
          <w:iCs w:val="0"/>
          <w:color w:val="auto"/>
          <w:kern w:val="0"/>
          <w:sz w:val="32"/>
          <w:szCs w:val="32"/>
          <w:u w:val="none"/>
          <w:lang w:val="en-US" w:eastAsia="zh-CN" w:bidi="ar"/>
        </w:rPr>
        <w:t>医用中央纯水系统</w:t>
      </w:r>
      <w:r>
        <w:rPr>
          <w:rFonts w:hint="eastAsia" w:ascii="楷体_GB2312" w:hAnsi="楷体_GB2312" w:eastAsia="楷体_GB2312" w:cs="楷体_GB2312"/>
          <w:sz w:val="32"/>
          <w:szCs w:val="32"/>
          <w:lang w:val="en-US" w:eastAsia="zh-CN"/>
        </w:rPr>
        <w:t>（1项）：</w:t>
      </w:r>
    </w:p>
    <w:p w14:paraId="2262B913">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设备需求：</w:t>
      </w:r>
    </w:p>
    <w:p w14:paraId="45A192FC">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需完全满足供应室、检验科、血透室等全院纯水需求。</w:t>
      </w:r>
    </w:p>
    <w:p w14:paraId="3BEB34E1">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2.有故障备用系统。</w:t>
      </w:r>
    </w:p>
    <w:p w14:paraId="6802743E">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3.血透室纯水供应符合《血液透析及相关治疗用水》标准，各科室供水水质要求符合标准，且各科室供水系统不互相牵制。</w:t>
      </w:r>
    </w:p>
    <w:p w14:paraId="0B39CC81">
      <w:pPr>
        <w:numPr>
          <w:ilvl w:val="0"/>
          <w:numId w:val="0"/>
        </w:numPr>
        <w:ind w:firstLine="64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（四十二）物流传输系统（1项）：</w:t>
      </w:r>
    </w:p>
    <w:p w14:paraId="48E33A40">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设备需求：</w:t>
      </w:r>
    </w:p>
    <w:p w14:paraId="39B58A9E">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1.传送方式：</w:t>
      </w:r>
      <w:r>
        <w:rPr>
          <w:rFonts w:hint="eastAsia" w:ascii="仿宋_GB2312" w:hAnsi="仿宋_GB2312" w:eastAsia="仿宋_GB2312" w:cs="仿宋_GB2312"/>
          <w:sz w:val="32"/>
          <w:szCs w:val="32"/>
          <w:lang w:val="en-US" w:eastAsia="zh-CN"/>
        </w:rPr>
        <w:t>轨道和气动。</w:t>
      </w:r>
    </w:p>
    <w:p w14:paraId="69161E76">
      <w:r>
        <w:rPr>
          <w:rFonts w:hint="eastAsia" w:ascii="仿宋_GB2312" w:hAnsi="仿宋_GB2312" w:eastAsia="仿宋_GB2312" w:cs="仿宋_GB2312"/>
          <w:sz w:val="32"/>
          <w:szCs w:val="32"/>
          <w:lang w:val="en-US" w:eastAsia="zh-CN"/>
        </w:rPr>
        <w:t>2.需覆盖门诊楼、医技楼、住院楼等。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91468"/>
    <w:rsid w:val="025674A6"/>
    <w:rsid w:val="062F259D"/>
    <w:rsid w:val="06CA4D6C"/>
    <w:rsid w:val="078D7EC3"/>
    <w:rsid w:val="08902440"/>
    <w:rsid w:val="0CCE0023"/>
    <w:rsid w:val="0E5A24E1"/>
    <w:rsid w:val="0F563291"/>
    <w:rsid w:val="116A5247"/>
    <w:rsid w:val="15DB06D9"/>
    <w:rsid w:val="1BF765EF"/>
    <w:rsid w:val="1CFD4D4B"/>
    <w:rsid w:val="1D5C7CC4"/>
    <w:rsid w:val="1DF24CB1"/>
    <w:rsid w:val="1E991468"/>
    <w:rsid w:val="204A0511"/>
    <w:rsid w:val="219C4926"/>
    <w:rsid w:val="2293727C"/>
    <w:rsid w:val="22F05B25"/>
    <w:rsid w:val="23DC4779"/>
    <w:rsid w:val="269F5235"/>
    <w:rsid w:val="27D56FF1"/>
    <w:rsid w:val="29A22F02"/>
    <w:rsid w:val="29D67050"/>
    <w:rsid w:val="2B6861CE"/>
    <w:rsid w:val="2BBF1418"/>
    <w:rsid w:val="2BDE442F"/>
    <w:rsid w:val="2C2C2F57"/>
    <w:rsid w:val="2E235D2B"/>
    <w:rsid w:val="2ED973A9"/>
    <w:rsid w:val="3063588C"/>
    <w:rsid w:val="36AB3BBE"/>
    <w:rsid w:val="37F21C57"/>
    <w:rsid w:val="39FC040D"/>
    <w:rsid w:val="3A742699"/>
    <w:rsid w:val="3CA74F18"/>
    <w:rsid w:val="41705570"/>
    <w:rsid w:val="4368266F"/>
    <w:rsid w:val="43A37B4B"/>
    <w:rsid w:val="465E7F7D"/>
    <w:rsid w:val="4A7142E8"/>
    <w:rsid w:val="4D4D4194"/>
    <w:rsid w:val="51894111"/>
    <w:rsid w:val="5D467A6D"/>
    <w:rsid w:val="61842912"/>
    <w:rsid w:val="62D73842"/>
    <w:rsid w:val="65562818"/>
    <w:rsid w:val="661308C0"/>
    <w:rsid w:val="67431BB1"/>
    <w:rsid w:val="6B3C7DBA"/>
    <w:rsid w:val="6C8B09D1"/>
    <w:rsid w:val="6F936CF5"/>
    <w:rsid w:val="7064403B"/>
    <w:rsid w:val="718A7AD1"/>
    <w:rsid w:val="74DA48CB"/>
    <w:rsid w:val="76254DF7"/>
    <w:rsid w:val="7BFE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b19850b5-5a81-4d9c-8b20-a5e10d184eda</errorID>
      <errorWord>:</errorWord>
      <group>L1_Format</group>
      <groupName>格式问题</groupName>
      <ability>L2_HalfPunc</ability>
      <abilityName>全半角检查</abilityName>
      <candidateList>
        <item>：</item>
      </candidateList>
      <explain>文本全半角错误。</explain>
      <paraID>7E6A81FE</paraID>
      <start>15</start>
      <end>16</end>
      <status>modified</status>
      <modifiedWord>：</modifiedWord>
      <trackRevisions>false</trackRevisions>
    </reviewItem>
    <reviewItem>
      <errorID>a4cdb3cd-56cb-4492-a86f-9159c346ff08</errorID>
      <errorWord>:</errorWord>
      <group>L1_Format</group>
      <groupName>格式问题</groupName>
      <ability>L2_HalfPunc</ability>
      <abilityName>全半角检查</abilityName>
      <candidateList>
        <item>：</item>
      </candidateList>
      <explain>文本全半角错误。</explain>
      <paraID>785D5DA6</paraID>
      <start>13</start>
      <end>14</end>
      <status>modified</status>
      <modifiedWord>：</modifiedWord>
      <trackRevisions>false</trackRevisions>
    </reviewItem>
    <reviewItem>
      <errorID>5caa9554-9b33-401f-b5cc-b7b78d342b2a</errorID>
      <errorWord>)</errorWord>
      <group>L1_Format</group>
      <groupName>格式问题</groupName>
      <ability>L2_HalfPunc</ability>
      <abilityName>全半角检查</abilityName>
      <candidateList>
        <item>）</item>
      </candidateList>
      <explain>文本全半角错误。</explain>
      <paraID>3C0FD3C9</paraID>
      <start>27</start>
      <end>28</end>
      <status>modified</status>
      <modifiedWord>）</modifiedWord>
      <trackRevisions>false</trackRevisions>
    </reviewItem>
    <reviewItem>
      <errorID>a2604ace-32d4-4838-9e70-2ac8f358e847</errorID>
      <errorWord>检测仪</errorWord>
      <group>L1_Word</group>
      <groupName>字词问题</groupName>
      <ability>L2_Typo</ability>
      <abilityName>字词错误</abilityName>
      <candidateList>
        <item>监测仪</item>
      </candidateList>
      <explain/>
      <paraID>4966A857</paraID>
      <start>19</start>
      <end>22</end>
      <status>unmodified</status>
      <modifiedWord/>
      <trackRevisions>false</trackRevisions>
    </reviewItem>
    <reviewItem>
      <errorID>237008b3-3c08-4fec-88ee-dc3718673ef6</errorID>
      <errorWord>(</errorWord>
      <group>L1_Format</group>
      <groupName>格式问题</groupName>
      <ability>L2_HalfPunc</ability>
      <abilityName>全半角检查</abilityName>
      <candidateList>
        <item>（</item>
      </candidateList>
      <explain>文本全半角错误。</explain>
      <paraID> FA6B259</paraID>
      <start>7</start>
      <end>8</end>
      <status>modified</status>
      <modifiedWord>（</modifiedWord>
      <trackRevisions>false</trackRevisions>
    </reviewItem>
    <reviewItem>
      <errorID>67316c3e-1584-4801-8f58-6225a8cc9194</errorID>
      <errorWord>)</errorWord>
      <group>L1_Format</group>
      <groupName>格式问题</groupName>
      <ability>L2_HalfPunc</ability>
      <abilityName>全半角检查</abilityName>
      <candidateList>
        <item>）</item>
      </candidateList>
      <explain>文本全半角错误。</explain>
      <paraID> FA6B259</paraID>
      <start>10</start>
      <end>11</end>
      <status>modified</status>
      <modifiedWord>）</modifiedWord>
      <trackRevisions>false</trackRevisions>
    </reviewItem>
    <reviewItem>
      <errorID>ab4d35e7-a41a-4d0f-bbaf-8dc809453c1f</errorID>
      <errorWord>的检查、</errorWord>
      <group>L1_Grammar</group>
      <groupName>语法问题</groupName>
      <ability>L2_Order</ability>
      <abilityName>语序不当</abilityName>
      <candidateList>
        <item>的</item>
      </candidateList>
      <explain>句子可能没有遵循时空、逻辑顺序，或者介词、关联词等位置不当。</explain>
      <paraID>700EAE59</paraID>
      <start>17</start>
      <end>21</end>
      <status>unmodified</status>
      <modifiedWord/>
      <trackRevisions>false</trackRevisions>
    </reviewItem>
    <reviewItem>
      <errorID>0170cc7a-047f-4183-afe4-d9ad05bcf769</errorID>
      <errorWord>的检查、</errorWord>
      <group>L1_Grammar</group>
      <groupName>语法问题</groupName>
      <ability>L2_Order</ability>
      <abilityName>语序不当</abilityName>
      <candidateList>
        <item>的</item>
      </candidateList>
      <explain>句子可能没有遵循时空、逻辑顺序，或者介词、关联词等位置不当。</explain>
      <paraID>6A02F348</paraID>
      <start>17</start>
      <end>21</end>
      <status>unmodified</status>
      <modifiedWord/>
      <trackRevisions>false</trackRevisions>
    </reviewItem>
    <reviewItem>
      <errorID>a8ea462e-f1f0-4741-842d-70d5b08e4331</errorID>
      <errorWord>:</errorWord>
      <group>L1_Format</group>
      <groupName>格式问题</groupName>
      <ability>L2_HalfPunc</ability>
      <abilityName>全半角检查</abilityName>
      <candidateList>
        <item>：</item>
      </candidateList>
      <explain>文本全半角错误。</explain>
      <paraID>7FFA952B</paraID>
      <start>4</start>
      <end>5</end>
      <status>modified</status>
      <modifiedWord>：</modifiedWord>
      <trackRevisions>false</trackRevisions>
    </reviewItem>
    <reviewItem>
      <errorID>09c2d583-f7e5-470f-b768-f36a72891896</errorID>
      <errorWord>、</errorWord>
      <group>L1_Grammar</group>
      <groupName>语法问题</groupName>
      <ability>L2_Order</ability>
      <abilityName>语序不当</abilityName>
      <candidateList>
        <item>及</item>
      </candidateList>
      <explain>句子可能没有遵循时空、逻辑顺序，或者介词、关联词等位置不当。</explain>
      <paraID>12C5818F</paraID>
      <start>16</start>
      <end>17</end>
      <status>unmodified</status>
      <modifiedWord/>
      <trackRevisions>false</trackRevisions>
    </reviewItem>
    <reviewItem>
      <errorID>207d0d9a-15f7-4743-891b-a383b5b61c45</errorID>
      <errorWord>需具备</errorWord>
      <group>L1_Word</group>
      <groupName>字词问题</groupName>
      <ability>L2_Typo</ability>
      <abilityName>字词错误</abilityName>
      <candidateList>
        <item>须具备</item>
      </candidateList>
      <explain/>
      <paraID>6C44378B</paraID>
      <start>6</start>
      <end>9</end>
      <status>unmodified</status>
      <modifiedWord/>
      <trackRevisions>false</trackRevisions>
    </reviewItem>
    <reviewItem>
      <errorID>beda13f4-0421-4acc-93b4-33baeb2f8b2a</errorID>
      <errorWord>)</errorWord>
      <group>L1_Format</group>
      <groupName>格式问题</groupName>
      <ability>L2_HalfPunc</ability>
      <abilityName>全半角检查</abilityName>
      <candidateList>
        <item>）</item>
      </candidateList>
      <explain>文本全半角错误。</explain>
      <paraID>281FD7F5</paraID>
      <start>4</start>
      <end>5</end>
      <status>modified</status>
      <modifiedWord>）</modifiedWord>
      <trackRevisions>false</trackRevisions>
    </reviewItem>
    <reviewItem>
      <errorID>70924f7f-c667-47e8-9949-08a9f3ca1c4b</errorID>
      <errorWord>(</errorWord>
      <group>L1_Format</group>
      <groupName>格式问题</groupName>
      <ability>L2_HalfPunc</ability>
      <abilityName>全半角检查</abilityName>
      <candidateList>
        <item>（</item>
      </candidateList>
      <explain>文本全半角错误。</explain>
      <paraID>6EBBEA8E</paraID>
      <start>0</start>
      <end>1</end>
      <status>modified</status>
      <modifiedWord>（</modifiedWord>
      <trackRevisions>false</trackRevisions>
    </reviewItem>
    <reviewItem>
      <errorID>46f64a02-0598-4f0e-a7d4-78b95abf215d</errorID>
      <errorWord>)</errorWord>
      <group>L1_Format</group>
      <groupName>格式问题</groupName>
      <ability>L2_HalfPunc</ability>
      <abilityName>全半角检查</abilityName>
      <candidateList>
        <item>）</item>
      </candidateList>
      <explain>文本全半角错误。</explain>
      <paraID>6A85A39D</paraID>
      <start>4</start>
      <end>5</end>
      <status>modified</status>
      <modifiedWord>）</modifiedWord>
      <trackRevisions>false</trackRevisions>
    </reviewItem>
    <reviewItem>
      <errorID>eaee6a8c-16ff-4356-a1c5-c9904965dec9</errorID>
      <errorWord>)</errorWord>
      <group>L1_Format</group>
      <groupName>格式问题</groupName>
      <ability>L2_HalfPunc</ability>
      <abilityName>全半角检查</abilityName>
      <candidateList>
        <item>）</item>
      </candidateList>
      <explain>文本全半角错误。</explain>
      <paraID>79309EA6</paraID>
      <start>3</start>
      <end>4</end>
      <status>modified</status>
      <modifiedWord>）</modifiedWord>
      <trackRevisions>false</trackRevisions>
    </reviewItem>
    <reviewItem>
      <errorID>abe5dd72-ef08-4228-b6a1-4c070d94316f</errorID>
      <errorWord>)</errorWord>
      <group>L1_Format</group>
      <groupName>格式问题</groupName>
      <ability>L2_HalfPunc</ability>
      <abilityName>全半角检查</abilityName>
      <candidateList>
        <item>）</item>
      </candidateList>
      <explain>文本全半角错误。</explain>
      <paraID>5A20C585</paraID>
      <start>4</start>
      <end>5</end>
      <status>modified</status>
      <modifiedWord>）</modifiedWord>
      <trackRevisions>false</trackRevisions>
    </reviewItem>
    <reviewItem>
      <errorID>600a59bd-37de-489f-96d5-e3851bd3cd0f</errorID>
      <errorWord>)</errorWord>
      <group>L1_Format</group>
      <groupName>格式问题</groupName>
      <ability>L2_HalfPunc</ability>
      <abilityName>全半角检查</abilityName>
      <candidateList>
        <item>）</item>
      </candidateList>
      <explain>文本全半角错误。</explain>
      <paraID>76AEBA1B</paraID>
      <start>4</start>
      <end>5</end>
      <status>modified</status>
      <modifiedWord>）</modifiedWord>
      <trackRevisions>false</trackRevisions>
    </reviewItem>
    <reviewItem>
      <errorID>2f6a5a84-9991-4060-bee1-25153284257c</errorID>
      <errorWord>)</errorWord>
      <group>L1_Format</group>
      <groupName>格式问题</groupName>
      <ability>L2_HalfPunc</ability>
      <abilityName>全半角检查</abilityName>
      <candidateList>
        <item>）</item>
      </candidateList>
      <explain>文本全半角错误。</explain>
      <paraID>53564626</paraID>
      <start>4</start>
      <end>5</end>
      <status>modified</status>
      <modifiedWord>）</modifiedWord>
      <trackRevisions>false</trackRevisions>
    </reviewItem>
    <reviewItem>
      <errorID>98bf7645-a145-4452-9b05-431c0226fb6c</errorID>
      <errorWord>)</errorWord>
      <group>L1_Format</group>
      <groupName>格式问题</groupName>
      <ability>L2_HalfPunc</ability>
      <abilityName>全半角检查</abilityName>
      <candidateList>
        <item>）</item>
      </candidateList>
      <explain>文本全半角错误。</explain>
      <paraID>22162EEB</paraID>
      <start>4</start>
      <end>5</end>
      <status>modified</status>
      <modifiedWord>）</modifiedWord>
      <trackRevisions>false</trackRevisions>
    </reviewItem>
    <reviewItem>
      <errorID>3d008a23-ed87-4f71-88eb-7698bf2713a4</errorID>
      <errorWord>测漏</errorWord>
      <group>L1_Word</group>
      <groupName>字词问题</groupName>
      <ability>L2_Typo</ability>
      <abilityName>字词错误</abilityName>
      <candidateList>
        <item>滴漏</item>
      </candidateList>
      <explain/>
      <paraID>4B935D60</paraID>
      <start>94</start>
      <end>96</end>
      <status>unmodified</status>
      <modifiedWord/>
      <trackRevisions>false</trackRevisions>
    </reviewItem>
    <reviewItem>
      <errorID>f3e5a2b3-45ba-4fcd-bcb2-bf6b2d78448a</errorID>
      <errorWord>)</errorWord>
      <group>L1_Format</group>
      <groupName>格式问题</groupName>
      <ability>L2_HalfPunc</ability>
      <abilityName>全半角检查</abilityName>
      <candidateList>
        <item>）</item>
      </candidateList>
      <explain>文本全半角错误。</explain>
      <paraID>1A805F11</paraID>
      <start>4</start>
      <end>5</end>
      <status>modified</status>
      <modifiedWord>）</modifiedWord>
      <trackRevisions>false</trackRevisions>
    </reviewItem>
    <reviewItem>
      <errorID>97f44707-ce9f-4c8d-a941-ec84d36032c6</errorID>
      <errorWord>)</errorWord>
      <group>L1_Format</group>
      <groupName>格式问题</groupName>
      <ability>L2_HalfPunc</ability>
      <abilityName>全半角检查</abilityName>
      <candidateList>
        <item>）</item>
      </candidateList>
      <explain>文本全半角错误。</explain>
      <paraID> 8FE5C60</paraID>
      <start>4</start>
      <end>5</end>
      <status>modified</status>
      <modifiedWord>）</modifiedWord>
      <trackRevisions>false</trackRevisions>
    </reviewItem>
    <reviewItem>
      <errorID>0619b03c-4a9d-41de-a455-2bbb733dd15f</errorID>
      <errorWord>)</errorWord>
      <group>L1_Format</group>
      <groupName>格式问题</groupName>
      <ability>L2_HalfPunc</ability>
      <abilityName>全半角检查</abilityName>
      <candidateList>
        <item>）</item>
      </candidateList>
      <explain>文本全半角错误。</explain>
      <paraID>3252BFA8</paraID>
      <start>4</start>
      <end>5</end>
      <status>modified</status>
      <modifiedWord>）</modifiedWord>
      <trackRevisions>false</trackRevisions>
    </reviewItem>
    <reviewItem>
      <errorID>f4df281e-54c2-4f9b-855d-cc72fb71e1c4</errorID>
      <errorWord>)</errorWord>
      <group>L1_Format</group>
      <groupName>格式问题</groupName>
      <ability>L2_HalfPunc</ability>
      <abilityName>全半角检查</abilityName>
      <candidateList>
        <item>）</item>
      </candidateList>
      <explain>文本全半角错误。</explain>
      <paraID>77C8B728</paraID>
      <start>4</start>
      <end>5</end>
      <status>modified</status>
      <modifiedWord>）</modifiedWord>
      <trackRevisions>false</trackRevisions>
    </reviewItem>
    <reviewItem>
      <errorID>6c4b8fef-9876-43e5-9b34-ce7a1319e784</errorID>
      <errorWord>检测仪</errorWord>
      <group>L1_Word</group>
      <groupName>字词问题</groupName>
      <ability>L2_Typo</ability>
      <abilityName>字词错误</abilityName>
      <candidateList>
        <item>监测仪</item>
      </candidateList>
      <explain/>
      <paraID>77C8B728</paraID>
      <start>7</start>
      <end>10</end>
      <status>unmodified</status>
      <modifiedWord/>
      <trackRevisions>false</trackRevisions>
    </reviewItem>
    <reviewItem>
      <errorID>c18c4b93-41f5-4f9b-96e8-af1972fc884a</errorID>
      <errorWord>)</errorWord>
      <group>L1_Format</group>
      <groupName>格式问题</groupName>
      <ability>L2_HalfPunc</ability>
      <abilityName>全半角检查</abilityName>
      <candidateList>
        <item>）</item>
      </candidateList>
      <explain>文本全半角错误。</explain>
      <paraID>7DA74CBB</paraID>
      <start>4</start>
      <end>5</end>
      <status>modified</status>
      <modifiedWord>）</modifiedWord>
      <trackRevisions>false</trackRevisions>
    </reviewItem>
    <reviewItem>
      <errorID>1c280f2e-e503-4124-a24a-1c20bc23ad79</errorID>
      <errorWord>国标标准</errorWord>
      <group>L1_Knowledge</group>
      <groupName>知识性问题</groupName>
      <ability>L2_Knowledge</ability>
      <abilityName>其他知识</abilityName>
      <candidateList>
        <item>国家标准</item>
      </candidateList>
      <explain/>
      <paraID>4A06A3EC</paraID>
      <start>131</start>
      <end>135</end>
      <status>unmodified</status>
      <modifiedWord/>
      <trackRevisions>false</trackRevisions>
    </reviewItem>
    <reviewItem>
      <errorID>9d595dc1-82e6-452b-9155-8fe0c755896f</errorID>
      <errorWord>)</errorWord>
      <group>L1_Format</group>
      <groupName>格式问题</groupName>
      <ability>L2_HalfPunc</ability>
      <abilityName>全半角检查</abilityName>
      <candidateList>
        <item>）</item>
      </candidateList>
      <explain>文本全半角错误。</explain>
      <paraID>2325C868</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9e62588-aa78-4481-97be-383f1592470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4736</Words>
  <Characters>4894</Characters>
  <Lines>0</Lines>
  <Paragraphs>0</Paragraphs>
  <TotalTime>21</TotalTime>
  <ScaleCrop>false</ScaleCrop>
  <LinksUpToDate>false</LinksUpToDate>
  <CharactersWithSpaces>4970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2026-01-12T02:06:00Z</dcterms:created>
  <dc:creator>...</dc:creator>
  <cp:lastModifiedBy>15170</cp:lastModifiedBy>
  <cp:lastPrinted>2026-01-15T08:08:00Z</cp:lastPrinted>
  <dcterms:modified xsi:type="dcterms:W3CDTF">2026-01-17T03:56:23Z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847E16CC449948E98DD6BA334FFE7B3C_13</vt:lpwstr>
  </property>
  <property fmtid="{D5CDD505-2E9C-101B-9397-08002B2CF9AE}" pid="4" name="KSOTemplateDocerSaveRecord">
    <vt:lpwstr>eyJoZGlkIjoiZDhjZTRlZDZjYThlOGZlOGM1Y2I3MzJjZDZhMDM3MzMiLCJ1c2VySWQiOiI0NDMzODM5NDAifQ==</vt:lpwstr>
  </property>
</Properties>
</file>