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58C1A">
      <w:pPr>
        <w:pStyle w:val="3"/>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江西国宜工程咨询有限公司关于高安盐业综合楼公开招租项目公开竞价公告</w:t>
      </w:r>
    </w:p>
    <w:p w14:paraId="1732C058">
      <w:pPr>
        <w:spacing w:line="240" w:lineRule="auto"/>
        <w:rPr>
          <w:rFonts w:hint="eastAsia"/>
          <w:color w:val="auto"/>
          <w:lang w:val="en-US" w:eastAsia="zh-CN"/>
        </w:rPr>
      </w:pPr>
    </w:p>
    <w:p w14:paraId="2F89B4B2">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江西国宜工程咨询有限公司受</w:t>
      </w:r>
      <w:r>
        <w:rPr>
          <w:rFonts w:hint="eastAsia" w:ascii="仿宋" w:hAnsi="仿宋" w:eastAsia="仿宋" w:cs="仿宋"/>
          <w:color w:val="auto"/>
          <w:sz w:val="28"/>
          <w:szCs w:val="28"/>
          <w:highlight w:val="none"/>
          <w:lang w:val="en-US" w:eastAsia="zh-CN"/>
        </w:rPr>
        <w:t>江西省宜春江盐华康盐业有限公司</w:t>
      </w:r>
      <w:r>
        <w:rPr>
          <w:rFonts w:hint="eastAsia" w:ascii="仿宋" w:hAnsi="仿宋" w:eastAsia="仿宋" w:cs="仿宋"/>
          <w:color w:val="auto"/>
          <w:sz w:val="28"/>
          <w:szCs w:val="28"/>
          <w:highlight w:val="none"/>
        </w:rPr>
        <w:t>委托，就</w:t>
      </w:r>
      <w:r>
        <w:rPr>
          <w:rFonts w:hint="eastAsia" w:ascii="仿宋" w:hAnsi="仿宋" w:eastAsia="仿宋" w:cs="仿宋"/>
          <w:color w:val="auto"/>
          <w:sz w:val="28"/>
          <w:szCs w:val="28"/>
          <w:highlight w:val="none"/>
          <w:lang w:val="en-US" w:eastAsia="zh-CN"/>
        </w:rPr>
        <w:t>高安盐业综合楼公开招租项目</w:t>
      </w:r>
      <w:r>
        <w:rPr>
          <w:rFonts w:hint="eastAsia" w:ascii="仿宋" w:hAnsi="仿宋" w:eastAsia="仿宋" w:cs="仿宋"/>
          <w:color w:val="auto"/>
          <w:sz w:val="28"/>
          <w:szCs w:val="28"/>
          <w:highlight w:val="none"/>
        </w:rPr>
        <w:t>进行网上</w:t>
      </w:r>
      <w:r>
        <w:rPr>
          <w:rFonts w:hint="eastAsia" w:ascii="仿宋" w:hAnsi="仿宋" w:eastAsia="仿宋" w:cs="仿宋"/>
          <w:color w:val="auto"/>
          <w:sz w:val="28"/>
          <w:szCs w:val="28"/>
          <w:highlight w:val="none"/>
          <w:lang w:val="en-US" w:eastAsia="zh-CN"/>
        </w:rPr>
        <w:t>公开</w:t>
      </w:r>
      <w:r>
        <w:rPr>
          <w:rFonts w:hint="eastAsia" w:ascii="仿宋" w:hAnsi="仿宋" w:eastAsia="仿宋" w:cs="仿宋"/>
          <w:color w:val="auto"/>
          <w:sz w:val="28"/>
          <w:szCs w:val="28"/>
          <w:highlight w:val="none"/>
        </w:rPr>
        <w:t>竞价。</w:t>
      </w:r>
    </w:p>
    <w:p w14:paraId="10C3A49E">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项目简介</w:t>
      </w:r>
    </w:p>
    <w:p w14:paraId="554FD959">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组织方：</w:t>
      </w:r>
      <w:r>
        <w:rPr>
          <w:rFonts w:hint="eastAsia" w:ascii="仿宋" w:hAnsi="仿宋" w:eastAsia="仿宋" w:cs="仿宋"/>
          <w:color w:val="auto"/>
          <w:sz w:val="28"/>
          <w:szCs w:val="28"/>
          <w:highlight w:val="none"/>
          <w:lang w:val="en-US" w:eastAsia="zh-CN"/>
        </w:rPr>
        <w:t>江西省宜春江盐华康盐业有限公司</w:t>
      </w:r>
    </w:p>
    <w:p w14:paraId="4B541DEF">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概况：</w:t>
      </w:r>
      <w:r>
        <w:rPr>
          <w:rFonts w:hint="eastAsia" w:ascii="仿宋" w:hAnsi="仿宋" w:eastAsia="仿宋" w:cs="仿宋"/>
          <w:color w:val="auto"/>
          <w:sz w:val="28"/>
          <w:szCs w:val="28"/>
          <w:highlight w:val="none"/>
          <w:lang w:val="en-US" w:eastAsia="zh-CN"/>
        </w:rPr>
        <w:t>高安盐业综合楼位于宜春市高安市瑞州街道瑞阳大道以南原高安市盐务局综合楼，始建于2006年，建筑面积1423.24平方米，共六层（无电梯），一层181.69平方米、二层248.31平方米、三层248.31平方米、四层248.31平方米、五层248.31平方米、六层248.31平方米、停车坪约420平方米。大楼为公司自有资产，不动产权证号：赣（2007）高安市动不产权第007132号。大楼装修免租期为三个月，装修免租期为固定期限，不受承租方实际装修或空置时间影响。</w:t>
      </w:r>
    </w:p>
    <w:p w14:paraId="5727DA75">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经营范围：符合现有土地性质用途（非划拨机关团体用地），且不得经营易燃、易爆、高污染、危化品、工业、加工类、休闲娱乐、歌舞厅、餐饮、教育培训、养老机构、非法宗教和涉黄赌毒等非法行业。</w:t>
      </w:r>
    </w:p>
    <w:p w14:paraId="4449E73D">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招租方式：整体招租。</w:t>
      </w:r>
    </w:p>
    <w:p w14:paraId="687126C1">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租赁期限：5年（具体起止日期在租赁合同中约定）。</w:t>
      </w:r>
      <w:bookmarkStart w:id="0" w:name="_GoBack"/>
      <w:bookmarkEnd w:id="0"/>
    </w:p>
    <w:p w14:paraId="44331C79">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租金标准：最低竞租租金为13400.22元/月。</w:t>
      </w:r>
    </w:p>
    <w:p w14:paraId="1F194CF6">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租金增幅：年租金增长率不低于3%。</w:t>
      </w:r>
    </w:p>
    <w:p w14:paraId="6E01367E">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竞价方资格条件</w:t>
      </w:r>
    </w:p>
    <w:p w14:paraId="46DA0757">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中华人民共和国境内的具有独立法人资格的企业</w:t>
      </w:r>
      <w:r>
        <w:rPr>
          <w:rFonts w:hint="eastAsia" w:ascii="仿宋" w:hAnsi="仿宋" w:eastAsia="仿宋" w:cs="仿宋"/>
          <w:color w:val="auto"/>
          <w:sz w:val="28"/>
          <w:szCs w:val="28"/>
          <w:highlight w:val="none"/>
          <w:lang w:eastAsia="zh-CN"/>
        </w:rPr>
        <w:t>或其他组织</w:t>
      </w:r>
      <w:r>
        <w:rPr>
          <w:rFonts w:hint="eastAsia" w:ascii="仿宋" w:hAnsi="仿宋" w:eastAsia="仿宋" w:cs="仿宋"/>
          <w:color w:val="auto"/>
          <w:sz w:val="28"/>
          <w:szCs w:val="28"/>
          <w:highlight w:val="none"/>
        </w:rPr>
        <w:t>（报名时提供营业执照扫描件</w:t>
      </w:r>
      <w:r>
        <w:rPr>
          <w:rFonts w:hint="eastAsia" w:ascii="仿宋" w:hAnsi="仿宋" w:eastAsia="仿宋" w:cs="仿宋"/>
          <w:color w:val="auto"/>
          <w:sz w:val="28"/>
          <w:szCs w:val="28"/>
          <w:highlight w:val="none"/>
          <w:lang w:eastAsia="zh-CN"/>
        </w:rPr>
        <w:t>，个人参与须提供身份证复印件</w:t>
      </w:r>
      <w:r>
        <w:rPr>
          <w:rFonts w:hint="eastAsia" w:ascii="仿宋" w:hAnsi="仿宋" w:eastAsia="仿宋" w:cs="仿宋"/>
          <w:color w:val="auto"/>
          <w:sz w:val="28"/>
          <w:szCs w:val="28"/>
          <w:highlight w:val="none"/>
        </w:rPr>
        <w:t>）；</w:t>
      </w:r>
    </w:p>
    <w:p w14:paraId="12EC0A67">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2.2具有良好的商业信誉</w:t>
      </w:r>
      <w:r>
        <w:rPr>
          <w:rFonts w:hint="eastAsia" w:ascii="仿宋" w:hAnsi="仿宋" w:eastAsia="仿宋" w:cs="仿宋"/>
          <w:color w:val="auto"/>
          <w:sz w:val="28"/>
          <w:szCs w:val="28"/>
          <w:highlight w:val="none"/>
          <w:lang w:eastAsia="zh-CN"/>
        </w:rPr>
        <w:t>（报名时提供承诺函）</w:t>
      </w:r>
      <w:r>
        <w:rPr>
          <w:rFonts w:hint="eastAsia" w:ascii="仿宋" w:hAnsi="仿宋" w:eastAsia="仿宋" w:cs="仿宋"/>
          <w:color w:val="auto"/>
          <w:sz w:val="28"/>
          <w:szCs w:val="28"/>
          <w:highlight w:val="none"/>
        </w:rPr>
        <w:t>；</w:t>
      </w:r>
    </w:p>
    <w:p w14:paraId="04739C6D">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2.3具有履行合同所必须的设备和专业技术能力</w:t>
      </w:r>
      <w:r>
        <w:rPr>
          <w:rFonts w:hint="eastAsia" w:ascii="仿宋" w:hAnsi="仿宋" w:eastAsia="仿宋" w:cs="仿宋"/>
          <w:color w:val="auto"/>
          <w:sz w:val="28"/>
          <w:szCs w:val="28"/>
          <w:highlight w:val="none"/>
          <w:lang w:eastAsia="zh-CN"/>
        </w:rPr>
        <w:t>（报名时提供承诺函）</w:t>
      </w:r>
      <w:r>
        <w:rPr>
          <w:rFonts w:hint="eastAsia" w:ascii="仿宋" w:hAnsi="仿宋" w:eastAsia="仿宋" w:cs="仿宋"/>
          <w:color w:val="auto"/>
          <w:sz w:val="28"/>
          <w:szCs w:val="28"/>
          <w:highlight w:val="none"/>
        </w:rPr>
        <w:t>；</w:t>
      </w:r>
    </w:p>
    <w:p w14:paraId="28B999F1">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2.4有依法缴纳税收和社会保障资金的良好记录</w:t>
      </w:r>
      <w:r>
        <w:rPr>
          <w:rFonts w:hint="eastAsia" w:ascii="仿宋" w:hAnsi="仿宋" w:eastAsia="仿宋" w:cs="仿宋"/>
          <w:color w:val="auto"/>
          <w:sz w:val="28"/>
          <w:szCs w:val="28"/>
          <w:highlight w:val="none"/>
          <w:lang w:eastAsia="zh-CN"/>
        </w:rPr>
        <w:t>（个人参与无需提供）</w:t>
      </w:r>
      <w:r>
        <w:rPr>
          <w:rFonts w:hint="eastAsia" w:ascii="仿宋" w:hAnsi="仿宋" w:eastAsia="仿宋" w:cs="仿宋"/>
          <w:color w:val="auto"/>
          <w:sz w:val="28"/>
          <w:szCs w:val="28"/>
          <w:highlight w:val="none"/>
        </w:rPr>
        <w:t>；</w:t>
      </w:r>
    </w:p>
    <w:p w14:paraId="6D1580C0">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2.5近三年内,在经营活动中没有重大违法记录</w:t>
      </w:r>
      <w:r>
        <w:rPr>
          <w:rFonts w:hint="eastAsia" w:ascii="仿宋" w:hAnsi="仿宋" w:eastAsia="仿宋" w:cs="仿宋"/>
          <w:color w:val="auto"/>
          <w:sz w:val="28"/>
          <w:szCs w:val="28"/>
          <w:highlight w:val="none"/>
          <w:lang w:eastAsia="zh-CN"/>
        </w:rPr>
        <w:t>（报名时提供承诺函）</w:t>
      </w:r>
      <w:r>
        <w:rPr>
          <w:rFonts w:hint="eastAsia" w:ascii="仿宋" w:hAnsi="仿宋" w:eastAsia="仿宋" w:cs="仿宋"/>
          <w:color w:val="auto"/>
          <w:sz w:val="28"/>
          <w:szCs w:val="28"/>
          <w:highlight w:val="none"/>
        </w:rPr>
        <w:t>；</w:t>
      </w:r>
    </w:p>
    <w:p w14:paraId="57684E8C">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2.6</w:t>
      </w:r>
      <w:r>
        <w:rPr>
          <w:rFonts w:hint="eastAsia" w:ascii="仿宋" w:hAnsi="仿宋" w:eastAsia="仿宋" w:cs="仿宋"/>
          <w:color w:val="auto"/>
          <w:sz w:val="28"/>
          <w:szCs w:val="28"/>
          <w:highlight w:val="none"/>
        </w:rPr>
        <w:t>本次</w:t>
      </w:r>
      <w:r>
        <w:rPr>
          <w:rFonts w:hint="eastAsia" w:ascii="仿宋" w:hAnsi="仿宋" w:eastAsia="仿宋" w:cs="仿宋"/>
          <w:color w:val="auto"/>
          <w:sz w:val="28"/>
          <w:szCs w:val="28"/>
          <w:highlight w:val="none"/>
          <w:lang w:val="en-US" w:eastAsia="zh-CN"/>
        </w:rPr>
        <w:t>竞价</w:t>
      </w:r>
      <w:r>
        <w:rPr>
          <w:rFonts w:hint="eastAsia" w:ascii="仿宋" w:hAnsi="仿宋" w:eastAsia="仿宋" w:cs="仿宋"/>
          <w:color w:val="auto"/>
          <w:sz w:val="28"/>
          <w:szCs w:val="28"/>
          <w:highlight w:val="none"/>
        </w:rPr>
        <w:t>不接受联合体</w:t>
      </w:r>
      <w:r>
        <w:rPr>
          <w:rFonts w:hint="eastAsia" w:ascii="仿宋" w:hAnsi="仿宋" w:eastAsia="仿宋" w:cs="仿宋"/>
          <w:color w:val="auto"/>
          <w:sz w:val="28"/>
          <w:szCs w:val="28"/>
          <w:highlight w:val="none"/>
          <w:lang w:eastAsia="zh-CN"/>
        </w:rPr>
        <w:t>。</w:t>
      </w:r>
    </w:p>
    <w:p w14:paraId="79492B37">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竞价方式</w:t>
      </w:r>
    </w:p>
    <w:p w14:paraId="36D28391">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报名方式：线上报名（网址：</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"http://www.yingcaicheng.com)/"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https://www.jczh.com/，如关于注册账号或报名、竞价等涉及网站操作的内容需要咨询，可联系网站客服电话咨询，客服电话：400-8566100）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w:t>
      </w:r>
    </w:p>
    <w:p w14:paraId="207F39AD">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报名费：0元；</w:t>
      </w:r>
    </w:p>
    <w:p w14:paraId="5C681D2D">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竞价方式：线上竞价（</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"http://www.yingcaicheng.com)/"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网址：https://www.jczh.com/）</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w:t>
      </w:r>
    </w:p>
    <w:p w14:paraId="59056212">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竞价保证金：</w:t>
      </w:r>
      <w:r>
        <w:rPr>
          <w:rFonts w:hint="eastAsia" w:ascii="仿宋" w:hAnsi="仿宋" w:eastAsia="仿宋" w:cs="仿宋"/>
          <w:color w:val="auto"/>
          <w:sz w:val="28"/>
          <w:szCs w:val="28"/>
          <w:highlight w:val="none"/>
          <w:lang w:val="en-US" w:eastAsia="zh-CN"/>
        </w:rPr>
        <w:t>10000.00</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人民币</w:t>
      </w:r>
      <w:r>
        <w:rPr>
          <w:rFonts w:hint="eastAsia" w:ascii="仿宋" w:hAnsi="仿宋" w:eastAsia="仿宋" w:cs="仿宋"/>
          <w:color w:val="auto"/>
          <w:sz w:val="28"/>
          <w:szCs w:val="28"/>
          <w:highlight w:val="none"/>
          <w:lang w:val="en-US" w:eastAsia="zh-CN"/>
        </w:rPr>
        <w:t>壹万元整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（线上缴纳，网址：https://www.jczh.com/，未缴纳不得参与竞价）；</w:t>
      </w:r>
    </w:p>
    <w:p w14:paraId="7D64E37B">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起始价</w:t>
      </w:r>
      <w:r>
        <w:rPr>
          <w:rFonts w:hint="eastAsia" w:ascii="仿宋" w:hAnsi="仿宋" w:eastAsia="仿宋" w:cs="仿宋"/>
          <w:color w:val="auto"/>
          <w:sz w:val="28"/>
          <w:szCs w:val="28"/>
          <w:highlight w:val="none"/>
          <w:lang w:eastAsia="zh-CN"/>
        </w:rPr>
        <w:t>（单价）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13400.22元/月</w:t>
      </w:r>
      <w:r>
        <w:rPr>
          <w:rFonts w:hint="eastAsia" w:ascii="仿宋" w:hAnsi="仿宋" w:eastAsia="仿宋" w:cs="仿宋"/>
          <w:color w:val="auto"/>
          <w:sz w:val="28"/>
          <w:szCs w:val="28"/>
          <w:highlight w:val="none"/>
        </w:rPr>
        <w:t>；</w:t>
      </w:r>
    </w:p>
    <w:p w14:paraId="41595FCE">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报价最小幅度：</w:t>
      </w:r>
      <w:r>
        <w:rPr>
          <w:rFonts w:hint="eastAsia" w:ascii="仿宋" w:hAnsi="仿宋" w:eastAsia="仿宋" w:cs="仿宋"/>
          <w:color w:val="auto"/>
          <w:sz w:val="28"/>
          <w:szCs w:val="28"/>
          <w:highlight w:val="none"/>
          <w:lang w:val="en-US" w:eastAsia="zh-CN"/>
        </w:rPr>
        <w:t>500元/月</w:t>
      </w:r>
      <w:r>
        <w:rPr>
          <w:rFonts w:hint="eastAsia" w:ascii="仿宋" w:hAnsi="仿宋" w:eastAsia="仿宋" w:cs="仿宋"/>
          <w:color w:val="auto"/>
          <w:sz w:val="28"/>
          <w:szCs w:val="28"/>
          <w:highlight w:val="none"/>
          <w:lang w:eastAsia="zh-CN"/>
        </w:rPr>
        <w:t>；</w:t>
      </w:r>
    </w:p>
    <w:p w14:paraId="4937D567">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竞价方式：竞高价；</w:t>
      </w:r>
    </w:p>
    <w:p w14:paraId="6C6395EE">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竞价时长：</w:t>
      </w:r>
      <w:r>
        <w:rPr>
          <w:rFonts w:hint="eastAsia" w:ascii="仿宋" w:hAnsi="仿宋" w:eastAsia="仿宋" w:cs="仿宋"/>
          <w:color w:val="auto"/>
          <w:sz w:val="28"/>
          <w:szCs w:val="28"/>
          <w:highlight w:val="none"/>
          <w:lang w:val="en-US" w:eastAsia="zh-CN"/>
        </w:rPr>
        <w:t>60</w:t>
      </w:r>
      <w:r>
        <w:rPr>
          <w:rFonts w:hint="eastAsia" w:ascii="仿宋" w:hAnsi="仿宋" w:eastAsia="仿宋" w:cs="仿宋"/>
          <w:color w:val="auto"/>
          <w:sz w:val="28"/>
          <w:szCs w:val="28"/>
          <w:highlight w:val="none"/>
        </w:rPr>
        <w:t>分钟；</w:t>
      </w:r>
    </w:p>
    <w:p w14:paraId="41BA72D0">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超时竞价延长：</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分钟。 </w:t>
      </w:r>
    </w:p>
    <w:p w14:paraId="5BF50374">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竞价时间和地点</w:t>
      </w:r>
    </w:p>
    <w:p w14:paraId="09420C7A">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报名截止时间：202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eastAsia="zh-CN"/>
        </w:rPr>
        <w:t>上午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时00分；</w:t>
      </w:r>
    </w:p>
    <w:p w14:paraId="0F5460D7">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竞价开始时间：202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eastAsia="zh-CN"/>
        </w:rPr>
        <w:t>上午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eastAsia="zh-CN"/>
        </w:rPr>
        <w:t>。</w:t>
      </w:r>
    </w:p>
    <w:p w14:paraId="5A8241E0">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代理服务费</w:t>
      </w:r>
    </w:p>
    <w:p w14:paraId="5DA02A3B">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代理服务费按</w:t>
      </w:r>
      <w:r>
        <w:rPr>
          <w:rFonts w:hint="eastAsia" w:ascii="仿宋" w:hAnsi="仿宋" w:eastAsia="仿宋" w:cs="仿宋"/>
          <w:color w:val="auto"/>
          <w:sz w:val="28"/>
          <w:szCs w:val="28"/>
          <w:highlight w:val="none"/>
          <w:lang w:eastAsia="zh-CN"/>
        </w:rPr>
        <w:t>固定价人民币</w:t>
      </w:r>
      <w:r>
        <w:rPr>
          <w:rFonts w:hint="eastAsia" w:ascii="仿宋" w:hAnsi="仿宋" w:eastAsia="仿宋" w:cs="仿宋"/>
          <w:color w:val="auto"/>
          <w:sz w:val="28"/>
          <w:szCs w:val="28"/>
          <w:highlight w:val="none"/>
          <w:lang w:val="en-US" w:eastAsia="zh-CN"/>
        </w:rPr>
        <w:t>8000</w:t>
      </w:r>
      <w:r>
        <w:rPr>
          <w:rFonts w:hint="eastAsia" w:ascii="仿宋" w:hAnsi="仿宋" w:eastAsia="仿宋" w:cs="仿宋"/>
          <w:color w:val="auto"/>
          <w:sz w:val="28"/>
          <w:szCs w:val="28"/>
          <w:highlight w:val="none"/>
          <w:lang w:eastAsia="zh-CN"/>
        </w:rPr>
        <w:t>元整</w:t>
      </w:r>
      <w:r>
        <w:rPr>
          <w:rFonts w:hint="eastAsia" w:ascii="仿宋" w:hAnsi="仿宋" w:eastAsia="仿宋" w:cs="仿宋"/>
          <w:color w:val="auto"/>
          <w:sz w:val="28"/>
          <w:szCs w:val="28"/>
          <w:highlight w:val="none"/>
        </w:rPr>
        <w:t>一次性收取，精彩纵横软件使用费按</w:t>
      </w:r>
      <w:r>
        <w:rPr>
          <w:rFonts w:hint="eastAsia" w:ascii="仿宋" w:hAnsi="仿宋" w:eastAsia="仿宋" w:cs="仿宋"/>
          <w:color w:val="auto"/>
          <w:sz w:val="28"/>
          <w:szCs w:val="28"/>
          <w:highlight w:val="none"/>
          <w:lang w:val="en-US" w:eastAsia="zh-CN"/>
        </w:rPr>
        <w:t>5年</w:t>
      </w:r>
      <w:r>
        <w:rPr>
          <w:rFonts w:hint="eastAsia" w:ascii="仿宋" w:hAnsi="仿宋" w:eastAsia="仿宋" w:cs="仿宋"/>
          <w:color w:val="auto"/>
          <w:sz w:val="28"/>
          <w:szCs w:val="28"/>
          <w:highlight w:val="none"/>
        </w:rPr>
        <w:t>成交租金总额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5年</w:t>
      </w:r>
      <w:r>
        <w:rPr>
          <w:rFonts w:hint="eastAsia" w:ascii="仿宋" w:hAnsi="仿宋" w:eastAsia="仿宋" w:cs="仿宋"/>
          <w:color w:val="auto"/>
          <w:sz w:val="28"/>
          <w:szCs w:val="28"/>
          <w:highlight w:val="none"/>
        </w:rPr>
        <w:t>成交租金总额</w:t>
      </w:r>
      <w:r>
        <w:rPr>
          <w:rFonts w:hint="eastAsia" w:ascii="仿宋" w:hAnsi="仿宋" w:eastAsia="仿宋" w:cs="仿宋"/>
          <w:color w:val="auto"/>
          <w:sz w:val="28"/>
          <w:szCs w:val="28"/>
          <w:highlight w:val="none"/>
          <w:lang w:val="en-US" w:eastAsia="zh-CN"/>
        </w:rPr>
        <w:t>=月成交租金额*60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的0.8%</w:t>
      </w:r>
      <w:r>
        <w:rPr>
          <w:rFonts w:hint="eastAsia" w:ascii="仿宋" w:hAnsi="仿宋" w:eastAsia="仿宋" w:cs="仿宋"/>
          <w:color w:val="auto"/>
          <w:sz w:val="28"/>
          <w:szCs w:val="28"/>
          <w:highlight w:val="none"/>
          <w:lang w:eastAsia="zh-CN"/>
        </w:rPr>
        <w:t>（不超过人民币</w:t>
      </w:r>
      <w:r>
        <w:rPr>
          <w:rFonts w:hint="eastAsia" w:ascii="仿宋" w:hAnsi="仿宋" w:eastAsia="仿宋" w:cs="仿宋"/>
          <w:color w:val="auto"/>
          <w:sz w:val="28"/>
          <w:szCs w:val="28"/>
          <w:highlight w:val="none"/>
          <w:lang w:val="en-US" w:eastAsia="zh-CN"/>
        </w:rPr>
        <w:t>10000元整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由平台一次性收取。代理服务费和精彩纵横软件使用费均由成交竞价方支付，一旦收取后均不退还。</w:t>
      </w:r>
    </w:p>
    <w:p w14:paraId="6377E3A2">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现场踏勘</w:t>
      </w:r>
    </w:p>
    <w:p w14:paraId="75E1A337">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报名成功的竞价方可于202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时00分前自行前往踏勘。</w:t>
      </w:r>
    </w:p>
    <w:p w14:paraId="659C49ED">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7.联系方式</w:t>
      </w:r>
    </w:p>
    <w:p w14:paraId="49B90729">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组织方：江西省宜春江盐华康盐业有限公司</w:t>
      </w:r>
    </w:p>
    <w:p w14:paraId="3A501DB2">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联系人：吴先生  黄先生</w:t>
      </w:r>
    </w:p>
    <w:p w14:paraId="7178B6D2">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联系电话：18979792188、15970538808   </w:t>
      </w:r>
    </w:p>
    <w:p w14:paraId="3FCF339B">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代理机构：江西国宜工程咨询有限公司</w:t>
      </w:r>
    </w:p>
    <w:p w14:paraId="6F7DCF6E">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联系人：付先生</w:t>
      </w:r>
    </w:p>
    <w:p w14:paraId="5FD1BF3D">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联系电话：18170576112</w:t>
      </w:r>
    </w:p>
    <w:p w14:paraId="23611C75">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p>
    <w:p w14:paraId="6107CFA7">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方正仿宋简体" w:hAnsi="方正仿宋简体" w:eastAsia="方正仿宋简体" w:cs="方正仿宋简体"/>
          <w:color w:val="auto"/>
          <w:sz w:val="28"/>
          <w:szCs w:val="28"/>
          <w:highlight w:val="none"/>
        </w:rPr>
      </w:pPr>
    </w:p>
    <w:p w14:paraId="3D53CFD3">
      <w:pPr>
        <w:spacing w:line="240" w:lineRule="auto"/>
        <w:rPr>
          <w:rFonts w:hint="eastAsia"/>
          <w:color w:val="auto"/>
          <w:lang w:val="en-US" w:eastAsia="zh-CN"/>
        </w:rPr>
      </w:pPr>
    </w:p>
    <w:p w14:paraId="14EB84CD">
      <w:pPr>
        <w:pStyle w:val="3"/>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高安盐业综合楼照片</w:t>
      </w:r>
    </w:p>
    <w:tbl>
      <w:tblPr>
        <w:tblStyle w:val="5"/>
        <w:tblW w:w="10580"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5290"/>
        <w:gridCol w:w="5290"/>
      </w:tblGrid>
      <w:tr w14:paraId="4F87D5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243" w:hRule="atLeast"/>
          <w:jc w:val="center"/>
        </w:trPr>
        <w:tc>
          <w:tcPr>
            <w:tcW w:w="5290" w:type="dxa"/>
            <w:noWrap w:val="0"/>
            <w:vAlign w:val="center"/>
          </w:tcPr>
          <w:p w14:paraId="73D18CFA">
            <w:pPr>
              <w:jc w:val="center"/>
              <w:rPr>
                <w:rFonts w:hint="eastAsia" w:eastAsia="宋体"/>
                <w:b/>
                <w:color w:val="auto"/>
                <w:sz w:val="32"/>
                <w:szCs w:val="32"/>
                <w:lang w:eastAsia="zh-CN"/>
              </w:rPr>
            </w:pPr>
            <w:r>
              <w:rPr>
                <w:rFonts w:hint="eastAsia" w:eastAsia="宋体"/>
                <w:b/>
                <w:color w:val="auto"/>
                <w:sz w:val="32"/>
                <w:szCs w:val="32"/>
                <w:lang w:eastAsia="zh-CN"/>
              </w:rPr>
              <w:drawing>
                <wp:inline distT="0" distB="0" distL="114300" distR="114300">
                  <wp:extent cx="3060065" cy="2331720"/>
                  <wp:effectExtent l="0" t="0" r="6985" b="11430"/>
                  <wp:docPr id="6" name="图片 1" descr="C:/Users/LEGION/Desktop/江西省宜春市江盐华康盐业有限公司房屋租金评估/现场勘察相片/微信图片_20251127143639_650_30.jpg微信图片_20251127143639_650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LEGION/Desktop/江西省宜春市江盐华康盐业有限公司房屋租金评估/现场勘察相片/微信图片_20251127143639_650_30.jpg微信图片_20251127143639_650_30"/>
                          <pic:cNvPicPr>
                            <a:picLocks noChangeAspect="1"/>
                          </pic:cNvPicPr>
                        </pic:nvPicPr>
                        <pic:blipFill>
                          <a:blip r:embed="rId5"/>
                          <a:srcRect l="4091" r="4091"/>
                          <a:stretch>
                            <a:fillRect/>
                          </a:stretch>
                        </pic:blipFill>
                        <pic:spPr>
                          <a:xfrm>
                            <a:off x="0" y="0"/>
                            <a:ext cx="3060065" cy="2331720"/>
                          </a:xfrm>
                          <a:prstGeom prst="rect">
                            <a:avLst/>
                          </a:prstGeom>
                          <a:noFill/>
                          <a:ln>
                            <a:noFill/>
                          </a:ln>
                        </pic:spPr>
                      </pic:pic>
                    </a:graphicData>
                  </a:graphic>
                </wp:inline>
              </w:drawing>
            </w:r>
          </w:p>
        </w:tc>
        <w:tc>
          <w:tcPr>
            <w:tcW w:w="5290" w:type="dxa"/>
            <w:noWrap w:val="0"/>
            <w:vAlign w:val="center"/>
          </w:tcPr>
          <w:p w14:paraId="4BD155E6">
            <w:pPr>
              <w:jc w:val="center"/>
              <w:rPr>
                <w:rFonts w:hint="eastAsia" w:eastAsia="宋体"/>
                <w:b/>
                <w:color w:val="auto"/>
                <w:sz w:val="32"/>
                <w:szCs w:val="32"/>
                <w:lang w:eastAsia="zh-CN"/>
              </w:rPr>
            </w:pPr>
            <w:r>
              <w:rPr>
                <w:rFonts w:hint="eastAsia" w:eastAsia="宋体"/>
                <w:b/>
                <w:color w:val="auto"/>
                <w:sz w:val="32"/>
                <w:szCs w:val="32"/>
                <w:lang w:eastAsia="zh-CN"/>
              </w:rPr>
              <w:drawing>
                <wp:inline distT="0" distB="0" distL="114300" distR="114300">
                  <wp:extent cx="3060065" cy="2335530"/>
                  <wp:effectExtent l="0" t="0" r="6985" b="7620"/>
                  <wp:docPr id="4" name="图片 2" descr="C:/Users/LEGION/Desktop/江西省宜春市江盐华康盐业有限公司房屋租金评估/现场勘察相片/微信图片_20251127143647_651_30.jpg微信图片_20251127143647_651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LEGION/Desktop/江西省宜春市江盐华康盐业有限公司房屋租金评估/现场勘察相片/微信图片_20251127143647_651_30.jpg微信图片_20251127143647_651_30"/>
                          <pic:cNvPicPr>
                            <a:picLocks noChangeAspect="1"/>
                          </pic:cNvPicPr>
                        </pic:nvPicPr>
                        <pic:blipFill>
                          <a:blip r:embed="rId6"/>
                          <a:srcRect l="4277" r="4277"/>
                          <a:stretch>
                            <a:fillRect/>
                          </a:stretch>
                        </pic:blipFill>
                        <pic:spPr>
                          <a:xfrm>
                            <a:off x="0" y="0"/>
                            <a:ext cx="3060065" cy="2335530"/>
                          </a:xfrm>
                          <a:prstGeom prst="rect">
                            <a:avLst/>
                          </a:prstGeom>
                          <a:noFill/>
                          <a:ln>
                            <a:noFill/>
                          </a:ln>
                        </pic:spPr>
                      </pic:pic>
                    </a:graphicData>
                  </a:graphic>
                </wp:inline>
              </w:drawing>
            </w:r>
          </w:p>
        </w:tc>
      </w:tr>
      <w:tr w14:paraId="59CCBA5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49" w:hRule="atLeast"/>
          <w:jc w:val="center"/>
        </w:trPr>
        <w:tc>
          <w:tcPr>
            <w:tcW w:w="5290" w:type="dxa"/>
            <w:noWrap w:val="0"/>
            <w:vAlign w:val="center"/>
          </w:tcPr>
          <w:p w14:paraId="2604EA3A">
            <w:pPr>
              <w:spacing w:line="240" w:lineRule="exact"/>
              <w:jc w:val="center"/>
              <w:rPr>
                <w:rFonts w:hint="default" w:ascii="仿宋_GB2312" w:eastAsia="仿宋_GB2312"/>
                <w:color w:val="auto"/>
                <w:szCs w:val="21"/>
                <w:lang w:val="en-US" w:eastAsia="zh-CN"/>
              </w:rPr>
            </w:pPr>
          </w:p>
        </w:tc>
        <w:tc>
          <w:tcPr>
            <w:tcW w:w="5290" w:type="dxa"/>
            <w:noWrap w:val="0"/>
            <w:vAlign w:val="center"/>
          </w:tcPr>
          <w:p w14:paraId="3E69BD4D">
            <w:pPr>
              <w:spacing w:line="240" w:lineRule="exact"/>
              <w:jc w:val="center"/>
              <w:rPr>
                <w:rFonts w:hint="default" w:ascii="仿宋_GB2312" w:eastAsia="仿宋_GB2312"/>
                <w:b/>
                <w:bCs/>
                <w:color w:val="auto"/>
                <w:szCs w:val="21"/>
                <w:lang w:val="en-US" w:eastAsia="zh-CN"/>
              </w:rPr>
            </w:pPr>
          </w:p>
        </w:tc>
      </w:tr>
      <w:tr w14:paraId="5388AC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059" w:hRule="atLeast"/>
          <w:jc w:val="center"/>
        </w:trPr>
        <w:tc>
          <w:tcPr>
            <w:tcW w:w="5290" w:type="dxa"/>
            <w:noWrap w:val="0"/>
            <w:vAlign w:val="center"/>
          </w:tcPr>
          <w:p w14:paraId="0CB5B70A">
            <w:pPr>
              <w:jc w:val="center"/>
              <w:rPr>
                <w:rFonts w:hint="eastAsia" w:eastAsia="宋体"/>
                <w:b/>
                <w:color w:val="auto"/>
                <w:sz w:val="32"/>
                <w:szCs w:val="32"/>
                <w:lang w:eastAsia="zh-CN"/>
              </w:rPr>
            </w:pPr>
            <w:r>
              <w:rPr>
                <w:rFonts w:hint="eastAsia" w:eastAsia="宋体"/>
                <w:b/>
                <w:color w:val="auto"/>
                <w:sz w:val="32"/>
                <w:szCs w:val="32"/>
                <w:lang w:eastAsia="zh-CN"/>
              </w:rPr>
              <w:drawing>
                <wp:inline distT="0" distB="0" distL="114300" distR="114300">
                  <wp:extent cx="3037840" cy="2235200"/>
                  <wp:effectExtent l="0" t="0" r="10160" b="12700"/>
                  <wp:docPr id="5" name="图片 3" descr="C:/Users/LEGION/Desktop/江西省宜春市江盐华康盐业有限公司房屋租金评估/现场勘察相片/微信图片_20251127143657_652_30.jpg微信图片_20251127143657_652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LEGION/Desktop/江西省宜春市江盐华康盐业有限公司房屋租金评估/现场勘察相片/微信图片_20251127143657_652_30.jpg微信图片_20251127143657_652_30"/>
                          <pic:cNvPicPr>
                            <a:picLocks noChangeAspect="1"/>
                          </pic:cNvPicPr>
                        </pic:nvPicPr>
                        <pic:blipFill>
                          <a:blip r:embed="rId7"/>
                          <a:srcRect l="3476" r="3476"/>
                          <a:stretch>
                            <a:fillRect/>
                          </a:stretch>
                        </pic:blipFill>
                        <pic:spPr>
                          <a:xfrm>
                            <a:off x="0" y="0"/>
                            <a:ext cx="3037840" cy="2235200"/>
                          </a:xfrm>
                          <a:prstGeom prst="rect">
                            <a:avLst/>
                          </a:prstGeom>
                          <a:noFill/>
                          <a:ln>
                            <a:noFill/>
                          </a:ln>
                        </pic:spPr>
                      </pic:pic>
                    </a:graphicData>
                  </a:graphic>
                </wp:inline>
              </w:drawing>
            </w:r>
          </w:p>
        </w:tc>
        <w:tc>
          <w:tcPr>
            <w:tcW w:w="5290" w:type="dxa"/>
            <w:noWrap w:val="0"/>
            <w:vAlign w:val="center"/>
          </w:tcPr>
          <w:p w14:paraId="56A27420">
            <w:pPr>
              <w:jc w:val="center"/>
              <w:rPr>
                <w:rFonts w:hint="eastAsia" w:eastAsia="宋体"/>
                <w:b/>
                <w:bCs/>
                <w:color w:val="auto"/>
                <w:sz w:val="32"/>
                <w:szCs w:val="32"/>
                <w:lang w:eastAsia="zh-CN"/>
              </w:rPr>
            </w:pPr>
            <w:r>
              <w:rPr>
                <w:rFonts w:hint="eastAsia" w:eastAsia="宋体"/>
                <w:b/>
                <w:color w:val="auto"/>
                <w:sz w:val="32"/>
                <w:szCs w:val="32"/>
                <w:lang w:eastAsia="zh-CN"/>
              </w:rPr>
              <w:drawing>
                <wp:inline distT="0" distB="0" distL="114300" distR="114300">
                  <wp:extent cx="2984500" cy="2318385"/>
                  <wp:effectExtent l="0" t="0" r="6350" b="5715"/>
                  <wp:docPr id="3" name="图片 4" descr="C:/Users/LEGION/Desktop/江西省宜春市江盐华康盐业有限公司房屋租金评估/现场勘察相片/微信图片_20251127143707_654_30.jpg微信图片_20251127143707_654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LEGION/Desktop/江西省宜春市江盐华康盐业有限公司房屋租金评估/现场勘察相片/微信图片_20251127143707_654_30.jpg微信图片_20251127143707_654_30"/>
                          <pic:cNvPicPr>
                            <a:picLocks noChangeAspect="1"/>
                          </pic:cNvPicPr>
                        </pic:nvPicPr>
                        <pic:blipFill>
                          <a:blip r:embed="rId8"/>
                          <a:srcRect l="3856" r="3856"/>
                          <a:stretch>
                            <a:fillRect/>
                          </a:stretch>
                        </pic:blipFill>
                        <pic:spPr>
                          <a:xfrm>
                            <a:off x="0" y="0"/>
                            <a:ext cx="2984500" cy="2318385"/>
                          </a:xfrm>
                          <a:prstGeom prst="rect">
                            <a:avLst/>
                          </a:prstGeom>
                          <a:noFill/>
                          <a:ln>
                            <a:noFill/>
                          </a:ln>
                        </pic:spPr>
                      </pic:pic>
                    </a:graphicData>
                  </a:graphic>
                </wp:inline>
              </w:drawing>
            </w:r>
          </w:p>
        </w:tc>
      </w:tr>
      <w:tr w14:paraId="69BA5A2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49" w:hRule="atLeast"/>
          <w:jc w:val="center"/>
        </w:trPr>
        <w:tc>
          <w:tcPr>
            <w:tcW w:w="5290" w:type="dxa"/>
            <w:noWrap w:val="0"/>
            <w:vAlign w:val="center"/>
          </w:tcPr>
          <w:p w14:paraId="7E662897">
            <w:pPr>
              <w:spacing w:line="240" w:lineRule="exact"/>
              <w:jc w:val="center"/>
              <w:rPr>
                <w:rFonts w:hint="default" w:ascii="仿宋_GB2312" w:eastAsia="仿宋_GB2312"/>
                <w:color w:val="auto"/>
                <w:szCs w:val="21"/>
                <w:lang w:val="en-US" w:eastAsia="zh-CN"/>
              </w:rPr>
            </w:pPr>
          </w:p>
        </w:tc>
        <w:tc>
          <w:tcPr>
            <w:tcW w:w="5290" w:type="dxa"/>
            <w:noWrap w:val="0"/>
            <w:vAlign w:val="center"/>
          </w:tcPr>
          <w:p w14:paraId="77B411D0">
            <w:pPr>
              <w:spacing w:line="240" w:lineRule="exact"/>
              <w:jc w:val="center"/>
              <w:rPr>
                <w:rFonts w:hint="default" w:ascii="仿宋_GB2312" w:eastAsia="仿宋_GB2312"/>
                <w:color w:val="auto"/>
                <w:szCs w:val="21"/>
                <w:lang w:val="en-US" w:eastAsia="zh-CN"/>
              </w:rPr>
            </w:pPr>
          </w:p>
        </w:tc>
      </w:tr>
      <w:tr w14:paraId="098B96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31" w:hRule="atLeast"/>
          <w:jc w:val="center"/>
        </w:trPr>
        <w:tc>
          <w:tcPr>
            <w:tcW w:w="5290" w:type="dxa"/>
            <w:noWrap w:val="0"/>
            <w:vAlign w:val="center"/>
          </w:tcPr>
          <w:p w14:paraId="11F4EFE7">
            <w:pPr>
              <w:jc w:val="center"/>
              <w:rPr>
                <w:rFonts w:hint="eastAsia" w:eastAsia="宋体"/>
                <w:b/>
                <w:color w:val="auto"/>
                <w:sz w:val="32"/>
                <w:szCs w:val="32"/>
                <w:lang w:eastAsia="zh-CN"/>
              </w:rPr>
            </w:pPr>
            <w:r>
              <w:rPr>
                <w:rFonts w:hint="eastAsia" w:eastAsia="宋体"/>
                <w:b/>
                <w:color w:val="auto"/>
                <w:sz w:val="32"/>
                <w:szCs w:val="32"/>
                <w:lang w:eastAsia="zh-CN"/>
              </w:rPr>
              <w:drawing>
                <wp:inline distT="0" distB="0" distL="114300" distR="114300">
                  <wp:extent cx="2984500" cy="2151380"/>
                  <wp:effectExtent l="0" t="0" r="6350" b="1270"/>
                  <wp:docPr id="2" name="图片 5" descr="C:/Users/LEGION/Desktop/江西省宜春市江盐华康盐业有限公司房屋租金评估/现场勘察相片/微信图片_20251127143711_655_30.jpg微信图片_20251127143711_655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LEGION/Desktop/江西省宜春市江盐华康盐业有限公司房屋租金评估/现场勘察相片/微信图片_20251127143711_655_30.jpg微信图片_20251127143711_655_30"/>
                          <pic:cNvPicPr>
                            <a:picLocks noChangeAspect="1"/>
                          </pic:cNvPicPr>
                        </pic:nvPicPr>
                        <pic:blipFill>
                          <a:blip r:embed="rId9"/>
                          <a:srcRect l="3416" r="3416"/>
                          <a:stretch>
                            <a:fillRect/>
                          </a:stretch>
                        </pic:blipFill>
                        <pic:spPr>
                          <a:xfrm>
                            <a:off x="0" y="0"/>
                            <a:ext cx="2984500" cy="2151380"/>
                          </a:xfrm>
                          <a:prstGeom prst="rect">
                            <a:avLst/>
                          </a:prstGeom>
                          <a:noFill/>
                          <a:ln>
                            <a:noFill/>
                          </a:ln>
                        </pic:spPr>
                      </pic:pic>
                    </a:graphicData>
                  </a:graphic>
                </wp:inline>
              </w:drawing>
            </w:r>
          </w:p>
        </w:tc>
        <w:tc>
          <w:tcPr>
            <w:tcW w:w="5290" w:type="dxa"/>
            <w:noWrap w:val="0"/>
            <w:vAlign w:val="center"/>
          </w:tcPr>
          <w:p w14:paraId="69BAA58F">
            <w:pPr>
              <w:jc w:val="center"/>
              <w:rPr>
                <w:rFonts w:hint="eastAsia" w:eastAsia="宋体"/>
                <w:b/>
                <w:color w:val="auto"/>
                <w:sz w:val="32"/>
                <w:szCs w:val="32"/>
                <w:lang w:eastAsia="zh-CN"/>
              </w:rPr>
            </w:pPr>
            <w:r>
              <w:rPr>
                <w:rFonts w:hint="eastAsia" w:eastAsia="宋体"/>
                <w:b/>
                <w:color w:val="auto"/>
                <w:sz w:val="32"/>
                <w:szCs w:val="32"/>
                <w:lang w:eastAsia="zh-CN"/>
              </w:rPr>
              <w:drawing>
                <wp:inline distT="0" distB="0" distL="114300" distR="114300">
                  <wp:extent cx="2900680" cy="2174240"/>
                  <wp:effectExtent l="0" t="0" r="13970" b="16510"/>
                  <wp:docPr id="1" name="图片 6" descr="C:/Users/LEGION/Desktop/江西省宜春市江盐华康盐业有限公司房屋租金评估/现场勘察相片/微信图片_20251127143714_656_30.jpg微信图片_20251127143714_656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C:/Users/LEGION/Desktop/江西省宜春市江盐华康盐业有限公司房屋租金评估/现场勘察相片/微信图片_20251127143714_656_30.jpg微信图片_20251127143714_656_30"/>
                          <pic:cNvPicPr>
                            <a:picLocks noChangeAspect="1"/>
                          </pic:cNvPicPr>
                        </pic:nvPicPr>
                        <pic:blipFill>
                          <a:blip r:embed="rId10"/>
                          <a:srcRect l="3392" r="3392"/>
                          <a:stretch>
                            <a:fillRect/>
                          </a:stretch>
                        </pic:blipFill>
                        <pic:spPr>
                          <a:xfrm>
                            <a:off x="0" y="0"/>
                            <a:ext cx="2900680" cy="2174240"/>
                          </a:xfrm>
                          <a:prstGeom prst="rect">
                            <a:avLst/>
                          </a:prstGeom>
                          <a:noFill/>
                          <a:ln>
                            <a:noFill/>
                          </a:ln>
                        </pic:spPr>
                      </pic:pic>
                    </a:graphicData>
                  </a:graphic>
                </wp:inline>
              </w:drawing>
            </w:r>
          </w:p>
        </w:tc>
      </w:tr>
      <w:tr w14:paraId="6BFD01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3" w:hRule="atLeast"/>
          <w:jc w:val="center"/>
        </w:trPr>
        <w:tc>
          <w:tcPr>
            <w:tcW w:w="5290" w:type="dxa"/>
            <w:noWrap w:val="0"/>
            <w:vAlign w:val="center"/>
          </w:tcPr>
          <w:p w14:paraId="2B4966E9">
            <w:pPr>
              <w:spacing w:line="240" w:lineRule="exact"/>
              <w:jc w:val="center"/>
              <w:rPr>
                <w:rFonts w:hint="default" w:ascii="仿宋_GB2312" w:eastAsia="仿宋_GB2312"/>
                <w:color w:val="auto"/>
                <w:szCs w:val="21"/>
                <w:lang w:val="en-US" w:eastAsia="zh-CN"/>
              </w:rPr>
            </w:pPr>
          </w:p>
        </w:tc>
        <w:tc>
          <w:tcPr>
            <w:tcW w:w="5290" w:type="dxa"/>
            <w:noWrap w:val="0"/>
            <w:vAlign w:val="center"/>
          </w:tcPr>
          <w:p w14:paraId="0B38EECE">
            <w:pPr>
              <w:spacing w:line="240" w:lineRule="exact"/>
              <w:jc w:val="center"/>
              <w:rPr>
                <w:rFonts w:hint="default" w:ascii="Calibri" w:hAnsi="Calibri" w:eastAsia="仿宋_GB2312"/>
                <w:color w:val="auto"/>
                <w:szCs w:val="21"/>
                <w:lang w:val="en-US" w:eastAsia="zh-CN"/>
              </w:rPr>
            </w:pPr>
          </w:p>
        </w:tc>
      </w:tr>
      <w:tr w14:paraId="7D70D0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041" w:hRule="atLeast"/>
          <w:jc w:val="center"/>
        </w:trPr>
        <w:tc>
          <w:tcPr>
            <w:tcW w:w="5290" w:type="dxa"/>
            <w:noWrap w:val="0"/>
            <w:vAlign w:val="center"/>
          </w:tcPr>
          <w:p w14:paraId="6197F8C5">
            <w:pPr>
              <w:jc w:val="center"/>
              <w:rPr>
                <w:rFonts w:hint="eastAsia" w:eastAsia="宋体"/>
                <w:b/>
                <w:color w:val="auto"/>
                <w:sz w:val="32"/>
                <w:szCs w:val="32"/>
                <w:lang w:eastAsia="zh-CN"/>
              </w:rPr>
            </w:pPr>
            <w:r>
              <w:rPr>
                <w:rFonts w:hint="eastAsia" w:eastAsia="宋体"/>
                <w:b/>
                <w:color w:val="auto"/>
                <w:sz w:val="32"/>
                <w:szCs w:val="32"/>
                <w:lang w:eastAsia="zh-CN"/>
              </w:rPr>
              <w:drawing>
                <wp:inline distT="0" distB="0" distL="114300" distR="114300">
                  <wp:extent cx="3060065" cy="2659380"/>
                  <wp:effectExtent l="0" t="0" r="6985" b="7620"/>
                  <wp:docPr id="12" name="图片 7" descr="C:/Users/LEGION/Desktop/江西省宜春市江盐华康盐业有限公司房屋租金评估/现场勘察相片/微信图片_20251127143723_657_30.jpg微信图片_20251127143723_657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C:/Users/LEGION/Desktop/江西省宜春市江盐华康盐业有限公司房屋租金评估/现场勘察相片/微信图片_20251127143723_657_30.jpg微信图片_20251127143723_657_30"/>
                          <pic:cNvPicPr>
                            <a:picLocks noChangeAspect="1"/>
                          </pic:cNvPicPr>
                        </pic:nvPicPr>
                        <pic:blipFill>
                          <a:blip r:embed="rId11"/>
                          <a:srcRect l="6853" r="6853"/>
                          <a:stretch>
                            <a:fillRect/>
                          </a:stretch>
                        </pic:blipFill>
                        <pic:spPr>
                          <a:xfrm>
                            <a:off x="0" y="0"/>
                            <a:ext cx="3060065" cy="2659380"/>
                          </a:xfrm>
                          <a:prstGeom prst="rect">
                            <a:avLst/>
                          </a:prstGeom>
                          <a:noFill/>
                          <a:ln>
                            <a:noFill/>
                          </a:ln>
                        </pic:spPr>
                      </pic:pic>
                    </a:graphicData>
                  </a:graphic>
                </wp:inline>
              </w:drawing>
            </w:r>
          </w:p>
        </w:tc>
        <w:tc>
          <w:tcPr>
            <w:tcW w:w="5290" w:type="dxa"/>
            <w:noWrap w:val="0"/>
            <w:vAlign w:val="center"/>
          </w:tcPr>
          <w:p w14:paraId="2CF01887">
            <w:pPr>
              <w:jc w:val="center"/>
              <w:rPr>
                <w:rFonts w:hint="eastAsia" w:eastAsia="宋体"/>
                <w:b/>
                <w:color w:val="auto"/>
                <w:sz w:val="32"/>
                <w:szCs w:val="32"/>
                <w:lang w:eastAsia="zh-CN"/>
              </w:rPr>
            </w:pPr>
            <w:r>
              <w:rPr>
                <w:rFonts w:hint="eastAsia" w:eastAsia="宋体"/>
                <w:b/>
                <w:color w:val="auto"/>
                <w:sz w:val="32"/>
                <w:szCs w:val="32"/>
                <w:lang w:eastAsia="zh-CN"/>
              </w:rPr>
              <w:drawing>
                <wp:inline distT="0" distB="0" distL="114300" distR="114300">
                  <wp:extent cx="3060065" cy="2697480"/>
                  <wp:effectExtent l="0" t="0" r="6985" b="7620"/>
                  <wp:docPr id="11" name="图片 8" descr="C:/Users/LEGION/Desktop/江西省宜春市江盐华康盐业有限公司房屋租金评估/现场勘察相片/微信图片_20251127143731_658_30.jpg微信图片_20251127143731_658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C:/Users/LEGION/Desktop/江西省宜春市江盐华康盐业有限公司房屋租金评估/现场勘察相片/微信图片_20251127143731_658_30.jpg微信图片_20251127143731_658_30"/>
                          <pic:cNvPicPr>
                            <a:picLocks noChangeAspect="1"/>
                          </pic:cNvPicPr>
                        </pic:nvPicPr>
                        <pic:blipFill>
                          <a:blip r:embed="rId12"/>
                          <a:srcRect l="7463" r="7463"/>
                          <a:stretch>
                            <a:fillRect/>
                          </a:stretch>
                        </pic:blipFill>
                        <pic:spPr>
                          <a:xfrm>
                            <a:off x="0" y="0"/>
                            <a:ext cx="3060065" cy="2697480"/>
                          </a:xfrm>
                          <a:prstGeom prst="rect">
                            <a:avLst/>
                          </a:prstGeom>
                          <a:noFill/>
                          <a:ln>
                            <a:noFill/>
                          </a:ln>
                        </pic:spPr>
                      </pic:pic>
                    </a:graphicData>
                  </a:graphic>
                </wp:inline>
              </w:drawing>
            </w:r>
          </w:p>
        </w:tc>
      </w:tr>
      <w:tr w14:paraId="02DEA1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45" w:hRule="atLeast"/>
          <w:jc w:val="center"/>
        </w:trPr>
        <w:tc>
          <w:tcPr>
            <w:tcW w:w="5290" w:type="dxa"/>
            <w:noWrap w:val="0"/>
            <w:vAlign w:val="center"/>
          </w:tcPr>
          <w:p w14:paraId="0777E8E1">
            <w:pPr>
              <w:spacing w:line="240" w:lineRule="exact"/>
              <w:jc w:val="center"/>
              <w:rPr>
                <w:rFonts w:hint="default" w:ascii="仿宋_GB2312" w:eastAsia="仿宋_GB2312"/>
                <w:color w:val="auto"/>
                <w:szCs w:val="21"/>
                <w:lang w:val="en-US" w:eastAsia="zh-CN"/>
              </w:rPr>
            </w:pPr>
          </w:p>
        </w:tc>
        <w:tc>
          <w:tcPr>
            <w:tcW w:w="5290" w:type="dxa"/>
            <w:noWrap w:val="0"/>
            <w:vAlign w:val="center"/>
          </w:tcPr>
          <w:p w14:paraId="5BC82335">
            <w:pPr>
              <w:spacing w:line="240" w:lineRule="exact"/>
              <w:jc w:val="center"/>
              <w:rPr>
                <w:rFonts w:hint="default" w:ascii="仿宋_GB2312" w:eastAsia="仿宋_GB2312"/>
                <w:b/>
                <w:bCs/>
                <w:color w:val="auto"/>
                <w:szCs w:val="21"/>
                <w:lang w:val="en-US" w:eastAsia="zh-CN"/>
              </w:rPr>
            </w:pPr>
          </w:p>
        </w:tc>
      </w:tr>
      <w:tr w14:paraId="27E36E8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794" w:hRule="atLeast"/>
          <w:jc w:val="center"/>
        </w:trPr>
        <w:tc>
          <w:tcPr>
            <w:tcW w:w="5290" w:type="dxa"/>
            <w:noWrap w:val="0"/>
            <w:vAlign w:val="center"/>
          </w:tcPr>
          <w:p w14:paraId="324DCB22">
            <w:pPr>
              <w:jc w:val="center"/>
              <w:rPr>
                <w:rFonts w:hint="eastAsia" w:eastAsia="宋体"/>
                <w:b/>
                <w:color w:val="auto"/>
                <w:sz w:val="32"/>
                <w:szCs w:val="32"/>
                <w:lang w:eastAsia="zh-CN"/>
              </w:rPr>
            </w:pPr>
            <w:r>
              <w:rPr>
                <w:rFonts w:hint="eastAsia" w:eastAsia="宋体"/>
                <w:b/>
                <w:color w:val="auto"/>
                <w:sz w:val="32"/>
                <w:szCs w:val="32"/>
                <w:lang w:eastAsia="zh-CN"/>
              </w:rPr>
              <w:drawing>
                <wp:inline distT="0" distB="0" distL="114300" distR="114300">
                  <wp:extent cx="3060065" cy="2531745"/>
                  <wp:effectExtent l="0" t="0" r="6985" b="1905"/>
                  <wp:docPr id="10" name="图片 9" descr="C:/Users/LEGION/Desktop/江西省宜春市江盐华康盐业有限公司房屋租金评估/现场勘察相片/微信图片_20251127143738_659_30.jpg微信图片_20251127143738_659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C:/Users/LEGION/Desktop/江西省宜春市江盐华康盐业有限公司房屋租金评估/现场勘察相片/微信图片_20251127143738_659_30.jpg微信图片_20251127143738_659_30"/>
                          <pic:cNvPicPr>
                            <a:picLocks noChangeAspect="1"/>
                          </pic:cNvPicPr>
                        </pic:nvPicPr>
                        <pic:blipFill>
                          <a:blip r:embed="rId13"/>
                          <a:srcRect l="4678" r="4678"/>
                          <a:stretch>
                            <a:fillRect/>
                          </a:stretch>
                        </pic:blipFill>
                        <pic:spPr>
                          <a:xfrm>
                            <a:off x="0" y="0"/>
                            <a:ext cx="3060065" cy="2531745"/>
                          </a:xfrm>
                          <a:prstGeom prst="rect">
                            <a:avLst/>
                          </a:prstGeom>
                          <a:noFill/>
                          <a:ln>
                            <a:noFill/>
                          </a:ln>
                        </pic:spPr>
                      </pic:pic>
                    </a:graphicData>
                  </a:graphic>
                </wp:inline>
              </w:drawing>
            </w:r>
          </w:p>
        </w:tc>
        <w:tc>
          <w:tcPr>
            <w:tcW w:w="5290" w:type="dxa"/>
            <w:noWrap w:val="0"/>
            <w:vAlign w:val="center"/>
          </w:tcPr>
          <w:p w14:paraId="6B9106C0">
            <w:pPr>
              <w:jc w:val="center"/>
              <w:rPr>
                <w:rFonts w:hint="eastAsia" w:eastAsia="宋体"/>
                <w:b/>
                <w:bCs/>
                <w:color w:val="auto"/>
                <w:sz w:val="32"/>
                <w:szCs w:val="32"/>
                <w:lang w:eastAsia="zh-CN"/>
              </w:rPr>
            </w:pPr>
            <w:r>
              <w:rPr>
                <w:rFonts w:hint="eastAsia" w:eastAsia="宋体"/>
                <w:b/>
                <w:bCs/>
                <w:color w:val="auto"/>
                <w:sz w:val="32"/>
                <w:szCs w:val="32"/>
                <w:lang w:eastAsia="zh-CN"/>
              </w:rPr>
              <w:drawing>
                <wp:inline distT="0" distB="0" distL="114300" distR="114300">
                  <wp:extent cx="3060065" cy="2477135"/>
                  <wp:effectExtent l="0" t="0" r="6985" b="18415"/>
                  <wp:docPr id="9" name="图片 10" descr="C:/Users/LEGION/Desktop/江西省宜春市江盐华康盐业有限公司房屋租金评估/现场勘察相片/微信图片_20251127143744_660_30.jpg微信图片_20251127143744_660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C:/Users/LEGION/Desktop/江西省宜春市江盐华康盐业有限公司房屋租金评估/现场勘察相片/微信图片_20251127143744_660_30.jpg微信图片_20251127143744_660_30"/>
                          <pic:cNvPicPr>
                            <a:picLocks noChangeAspect="1"/>
                          </pic:cNvPicPr>
                        </pic:nvPicPr>
                        <pic:blipFill>
                          <a:blip r:embed="rId14"/>
                          <a:srcRect l="3679" r="3679"/>
                          <a:stretch>
                            <a:fillRect/>
                          </a:stretch>
                        </pic:blipFill>
                        <pic:spPr>
                          <a:xfrm>
                            <a:off x="0" y="0"/>
                            <a:ext cx="3060065" cy="2477135"/>
                          </a:xfrm>
                          <a:prstGeom prst="rect">
                            <a:avLst/>
                          </a:prstGeom>
                          <a:noFill/>
                          <a:ln>
                            <a:noFill/>
                          </a:ln>
                        </pic:spPr>
                      </pic:pic>
                    </a:graphicData>
                  </a:graphic>
                </wp:inline>
              </w:drawing>
            </w:r>
          </w:p>
        </w:tc>
      </w:tr>
      <w:tr w14:paraId="6A371C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4" w:hRule="atLeast"/>
          <w:jc w:val="center"/>
        </w:trPr>
        <w:tc>
          <w:tcPr>
            <w:tcW w:w="5290" w:type="dxa"/>
            <w:noWrap w:val="0"/>
            <w:vAlign w:val="center"/>
          </w:tcPr>
          <w:p w14:paraId="1C187919">
            <w:pPr>
              <w:spacing w:line="240" w:lineRule="exact"/>
              <w:jc w:val="center"/>
              <w:rPr>
                <w:rFonts w:hint="default" w:ascii="仿宋_GB2312" w:eastAsia="仿宋_GB2312"/>
                <w:color w:val="auto"/>
                <w:szCs w:val="21"/>
                <w:lang w:val="en-US" w:eastAsia="zh-CN"/>
              </w:rPr>
            </w:pPr>
          </w:p>
        </w:tc>
        <w:tc>
          <w:tcPr>
            <w:tcW w:w="5290" w:type="dxa"/>
            <w:noWrap w:val="0"/>
            <w:vAlign w:val="center"/>
          </w:tcPr>
          <w:p w14:paraId="659FFCF4">
            <w:pPr>
              <w:spacing w:line="240" w:lineRule="exact"/>
              <w:jc w:val="center"/>
              <w:rPr>
                <w:rFonts w:hint="default" w:ascii="仿宋_GB2312" w:eastAsia="仿宋_GB2312"/>
                <w:color w:val="auto"/>
                <w:szCs w:val="21"/>
                <w:lang w:val="en-US" w:eastAsia="zh-CN"/>
              </w:rPr>
            </w:pPr>
          </w:p>
        </w:tc>
      </w:tr>
      <w:tr w14:paraId="3537BD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846" w:hRule="atLeast"/>
          <w:jc w:val="center"/>
        </w:trPr>
        <w:tc>
          <w:tcPr>
            <w:tcW w:w="5290" w:type="dxa"/>
            <w:noWrap w:val="0"/>
            <w:vAlign w:val="center"/>
          </w:tcPr>
          <w:p w14:paraId="447AC546">
            <w:pPr>
              <w:jc w:val="center"/>
              <w:rPr>
                <w:rFonts w:hint="eastAsia" w:eastAsia="宋体"/>
                <w:b/>
                <w:color w:val="auto"/>
                <w:sz w:val="32"/>
                <w:szCs w:val="32"/>
                <w:lang w:eastAsia="zh-CN"/>
              </w:rPr>
            </w:pPr>
            <w:r>
              <w:rPr>
                <w:rFonts w:hint="eastAsia" w:eastAsia="宋体"/>
                <w:b/>
                <w:color w:val="auto"/>
                <w:sz w:val="32"/>
                <w:szCs w:val="32"/>
                <w:lang w:eastAsia="zh-CN"/>
              </w:rPr>
              <w:drawing>
                <wp:inline distT="0" distB="0" distL="114300" distR="114300">
                  <wp:extent cx="3060065" cy="2391410"/>
                  <wp:effectExtent l="0" t="0" r="6985" b="8890"/>
                  <wp:docPr id="8" name="图片 11" descr="C:/Users/LEGION/Desktop/江西省宜春市江盐华康盐业有限公司房屋租金评估/现场勘察相片/微信图片_20251127143751_661_30.jpg微信图片_20251127143751_661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descr="C:/Users/LEGION/Desktop/江西省宜春市江盐华康盐业有限公司房屋租金评估/现场勘察相片/微信图片_20251127143751_661_30.jpg微信图片_20251127143751_661_30"/>
                          <pic:cNvPicPr>
                            <a:picLocks noChangeAspect="1"/>
                          </pic:cNvPicPr>
                        </pic:nvPicPr>
                        <pic:blipFill>
                          <a:blip r:embed="rId15"/>
                          <a:srcRect l="5295" r="5295"/>
                          <a:stretch>
                            <a:fillRect/>
                          </a:stretch>
                        </pic:blipFill>
                        <pic:spPr>
                          <a:xfrm>
                            <a:off x="0" y="0"/>
                            <a:ext cx="3060065" cy="2391410"/>
                          </a:xfrm>
                          <a:prstGeom prst="rect">
                            <a:avLst/>
                          </a:prstGeom>
                          <a:noFill/>
                          <a:ln>
                            <a:noFill/>
                          </a:ln>
                        </pic:spPr>
                      </pic:pic>
                    </a:graphicData>
                  </a:graphic>
                </wp:inline>
              </w:drawing>
            </w:r>
          </w:p>
        </w:tc>
        <w:tc>
          <w:tcPr>
            <w:tcW w:w="5290" w:type="dxa"/>
            <w:noWrap w:val="0"/>
            <w:vAlign w:val="center"/>
          </w:tcPr>
          <w:p w14:paraId="4CCA5DE2">
            <w:pPr>
              <w:jc w:val="center"/>
              <w:rPr>
                <w:rFonts w:hint="eastAsia" w:eastAsia="宋体"/>
                <w:b/>
                <w:color w:val="auto"/>
                <w:sz w:val="32"/>
                <w:szCs w:val="32"/>
                <w:lang w:eastAsia="zh-CN"/>
              </w:rPr>
            </w:pPr>
            <w:r>
              <w:rPr>
                <w:rFonts w:hint="eastAsia" w:eastAsia="宋体"/>
                <w:b/>
                <w:color w:val="auto"/>
                <w:sz w:val="32"/>
                <w:szCs w:val="32"/>
                <w:lang w:eastAsia="zh-CN"/>
              </w:rPr>
              <w:drawing>
                <wp:inline distT="0" distB="0" distL="114300" distR="114300">
                  <wp:extent cx="3060065" cy="2348230"/>
                  <wp:effectExtent l="0" t="0" r="6985" b="13970"/>
                  <wp:docPr id="7" name="图片 12" descr="C:/Users/LEGION/Desktop/江西省宜春市江盐华康盐业有限公司房屋租金评估/现场勘察相片/微信图片_20251127143758_662_30.jpg微信图片_20251127143758_662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descr="C:/Users/LEGION/Desktop/江西省宜春市江盐华康盐业有限公司房屋租金评估/现场勘察相片/微信图片_20251127143758_662_30.jpg微信图片_20251127143758_662_30"/>
                          <pic:cNvPicPr>
                            <a:picLocks noChangeAspect="1"/>
                          </pic:cNvPicPr>
                        </pic:nvPicPr>
                        <pic:blipFill>
                          <a:blip r:embed="rId16"/>
                          <a:srcRect l="3961" r="3961"/>
                          <a:stretch>
                            <a:fillRect/>
                          </a:stretch>
                        </pic:blipFill>
                        <pic:spPr>
                          <a:xfrm>
                            <a:off x="0" y="0"/>
                            <a:ext cx="3060065" cy="2348230"/>
                          </a:xfrm>
                          <a:prstGeom prst="rect">
                            <a:avLst/>
                          </a:prstGeom>
                          <a:noFill/>
                          <a:ln>
                            <a:noFill/>
                          </a:ln>
                        </pic:spPr>
                      </pic:pic>
                    </a:graphicData>
                  </a:graphic>
                </wp:inline>
              </w:drawing>
            </w:r>
          </w:p>
        </w:tc>
      </w:tr>
      <w:tr w14:paraId="194355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8" w:hRule="atLeast"/>
          <w:jc w:val="center"/>
        </w:trPr>
        <w:tc>
          <w:tcPr>
            <w:tcW w:w="5290" w:type="dxa"/>
            <w:noWrap w:val="0"/>
            <w:vAlign w:val="center"/>
          </w:tcPr>
          <w:p w14:paraId="39DC24F3">
            <w:pPr>
              <w:spacing w:line="240" w:lineRule="exact"/>
              <w:jc w:val="center"/>
              <w:rPr>
                <w:rFonts w:hint="default" w:ascii="仿宋_GB2312" w:eastAsia="仿宋_GB2312"/>
                <w:color w:val="auto"/>
                <w:szCs w:val="21"/>
                <w:lang w:val="en-US" w:eastAsia="zh-CN"/>
              </w:rPr>
            </w:pPr>
          </w:p>
        </w:tc>
        <w:tc>
          <w:tcPr>
            <w:tcW w:w="5290" w:type="dxa"/>
            <w:noWrap w:val="0"/>
            <w:vAlign w:val="center"/>
          </w:tcPr>
          <w:p w14:paraId="52F03C13">
            <w:pPr>
              <w:spacing w:line="240" w:lineRule="exact"/>
              <w:jc w:val="center"/>
              <w:rPr>
                <w:rFonts w:hint="default" w:ascii="Calibri" w:hAnsi="Calibri" w:eastAsia="仿宋_GB2312"/>
                <w:color w:val="auto"/>
                <w:szCs w:val="21"/>
                <w:lang w:val="en-US" w:eastAsia="zh-CN"/>
              </w:rPr>
            </w:pPr>
          </w:p>
        </w:tc>
      </w:tr>
    </w:tbl>
    <w:p w14:paraId="6216CEF6">
      <w:pPr>
        <w:pStyle w:val="3"/>
        <w:pageBreakBefore w:val="0"/>
        <w:widowControl w:val="0"/>
        <w:kinsoku/>
        <w:wordWrap/>
        <w:overflowPunct/>
        <w:topLinePunct w:val="0"/>
        <w:autoSpaceDE/>
        <w:autoSpaceDN/>
        <w:bidi w:val="0"/>
        <w:adjustRightInd/>
        <w:snapToGrid/>
        <w:spacing w:before="0" w:beforeLines="0" w:after="0" w:afterLines="0" w:line="50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竞价须知</w:t>
      </w:r>
    </w:p>
    <w:p w14:paraId="5C1BEE0E">
      <w:pPr>
        <w:rPr>
          <w:rFonts w:hint="eastAsia"/>
          <w:lang w:val="en-US" w:eastAsia="zh-CN"/>
        </w:rPr>
      </w:pPr>
    </w:p>
    <w:p w14:paraId="17ECD8A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1.招租项目:高安盐业综合楼一至六层及停车坪整体出租，租赁期限5年。</w:t>
      </w:r>
    </w:p>
    <w:p w14:paraId="386284EE">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2.经营范围:</w:t>
      </w:r>
      <w:r>
        <w:rPr>
          <w:rFonts w:hint="eastAsia" w:ascii="仿宋" w:hAnsi="仿宋" w:eastAsia="仿宋" w:cs="仿宋"/>
          <w:color w:val="auto"/>
          <w:sz w:val="28"/>
          <w:szCs w:val="28"/>
          <w:highlight w:val="none"/>
          <w:lang w:val="en-US" w:eastAsia="zh-CN"/>
        </w:rPr>
        <w:t>符合现有土地性质用途（非划拨机关团体用地），且不得经营易燃、易爆、高污染、危化品、工业、加工类、休闲娱乐、歌舞厅、餐饮、教育培训、养老机构、非法宗教和涉黄赌毒等非法行业。</w:t>
      </w:r>
    </w:p>
    <w:p w14:paraId="4E96B41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3.装修宽限期限：3个月，装修宽限期限内免租金。装修后必须符合现行消防及安全生产法律法规，并经相关部门验收。</w:t>
      </w:r>
    </w:p>
    <w:p w14:paraId="51FFA29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4.起拍租赁单价13400.22元/月（含增值税），需开具增值税专用发票，无需另外缴纳物业费。</w:t>
      </w:r>
    </w:p>
    <w:p w14:paraId="1A5B3F9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5.租金增幅：年租金增长率不低于3%。</w:t>
      </w:r>
    </w:p>
    <w:p w14:paraId="320F28D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6.履约保证金:合同签订后7个工作日内缴纳3个月租金作为履约保证金（不计利息），合同正常履约届满结束后5个工作日内全额退还。</w:t>
      </w:r>
    </w:p>
    <w:p w14:paraId="6FABCB7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7.合同届满装修物归属条款:租赁合同终止后，承租方自费将所有承租方动产搬离租赁物，装修相关附属设施/设备等不动产属出租方所有，出租方无须给予承租方任何补偿。</w:t>
      </w:r>
    </w:p>
    <w:p w14:paraId="1A05726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8.免租期其他费用约定:装修期内承租方不须交纳租金但须依据实际发生额交纳装修管理费、电费、水费等相关费用。</w:t>
      </w:r>
    </w:p>
    <w:p w14:paraId="392D68B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9.租赁区域由承租方整体经营管理，未经出租方书面同意不得转租。</w:t>
      </w:r>
    </w:p>
    <w:p w14:paraId="71A4559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10.租金支付：采取按每个年度为一期支付的方式向出租方预交付下一年度的租金。</w:t>
      </w:r>
    </w:p>
    <w:p w14:paraId="10F91D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11.标的物的面积、新旧、规格、质量、数量、状况、性能等均以现状出租，江西省宜春江盐华康盐业有限公司不承担本标的物的瑕疵担保责任。</w:t>
      </w:r>
    </w:p>
    <w:p w14:paraId="3AE49B9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12.参与</w:t>
      </w:r>
      <w:r>
        <w:rPr>
          <w:rFonts w:hint="eastAsia" w:ascii="仿宋" w:hAnsi="仿宋" w:eastAsia="仿宋" w:cs="仿宋"/>
          <w:color w:val="auto"/>
          <w:sz w:val="28"/>
          <w:szCs w:val="28"/>
          <w:highlight w:val="none"/>
        </w:rPr>
        <w:t>竞价方</w:t>
      </w:r>
      <w:r>
        <w:rPr>
          <w:rFonts w:hint="eastAsia" w:ascii="仿宋" w:hAnsi="仿宋" w:eastAsia="仿宋" w:cs="仿宋"/>
          <w:color w:val="auto"/>
          <w:sz w:val="28"/>
          <w:szCs w:val="28"/>
          <w:lang w:val="en-US" w:eastAsia="zh-CN"/>
        </w:rPr>
        <w:t>在竞价前自行做好尽职调查，</w:t>
      </w:r>
      <w:r>
        <w:rPr>
          <w:rFonts w:hint="eastAsia" w:ascii="仿宋" w:hAnsi="仿宋" w:eastAsia="仿宋" w:cs="仿宋"/>
          <w:color w:val="auto"/>
          <w:sz w:val="28"/>
          <w:szCs w:val="28"/>
          <w:highlight w:val="none"/>
        </w:rPr>
        <w:t>竞价方</w:t>
      </w:r>
      <w:r>
        <w:rPr>
          <w:rFonts w:hint="eastAsia" w:ascii="仿宋" w:hAnsi="仿宋" w:eastAsia="仿宋" w:cs="仿宋"/>
          <w:color w:val="auto"/>
          <w:sz w:val="28"/>
          <w:szCs w:val="28"/>
          <w:lang w:val="en-US" w:eastAsia="zh-CN"/>
        </w:rPr>
        <w:t>自行判断是否符合受让本项目资格。</w:t>
      </w:r>
    </w:p>
    <w:p w14:paraId="6906D6A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color w:val="auto"/>
          <w:lang w:val="en-US" w:eastAsia="zh-CN"/>
        </w:rPr>
      </w:pPr>
      <w:r>
        <w:rPr>
          <w:rFonts w:hint="eastAsia" w:ascii="仿宋" w:hAnsi="仿宋" w:eastAsia="仿宋" w:cs="仿宋"/>
          <w:color w:val="auto"/>
          <w:sz w:val="28"/>
          <w:szCs w:val="28"/>
          <w:lang w:val="en-US" w:eastAsia="zh-CN"/>
        </w:rPr>
        <w:t>13.未尽事宜在租赁合同中进行约定。</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370CC">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MTVlNTJmZmRjYjViNDE5YWFkZWJhMDhjNjVlMjMifQ=="/>
  </w:docVars>
  <w:rsids>
    <w:rsidRoot w:val="00000000"/>
    <w:rsid w:val="003D21B2"/>
    <w:rsid w:val="098F6FF7"/>
    <w:rsid w:val="0E6E1608"/>
    <w:rsid w:val="17C46B0C"/>
    <w:rsid w:val="2B5B15BB"/>
    <w:rsid w:val="30F41509"/>
    <w:rsid w:val="33484DCE"/>
    <w:rsid w:val="35924D0C"/>
    <w:rsid w:val="37B4743C"/>
    <w:rsid w:val="43BF663C"/>
    <w:rsid w:val="4E9F6CB6"/>
    <w:rsid w:val="5B3315B3"/>
    <w:rsid w:val="5B3429AE"/>
    <w:rsid w:val="60890ABD"/>
    <w:rsid w:val="63035AB9"/>
    <w:rsid w:val="75246883"/>
    <w:rsid w:val="75797A1E"/>
    <w:rsid w:val="796A3B70"/>
    <w:rsid w:val="7DC13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keepNext w:val="0"/>
      <w:keepLines w:val="0"/>
      <w:widowControl w:val="0"/>
      <w:suppressLineNumbers w:val="0"/>
      <w:spacing w:before="120" w:beforeAutospacing="0" w:after="0" w:afterAutospacing="0"/>
      <w:ind w:left="0" w:right="0"/>
      <w:jc w:val="both"/>
    </w:pPr>
    <w:rPr>
      <w:rFonts w:ascii="Arial" w:hAnsi="Arial" w:eastAsia="宋体" w:cs="Arial"/>
      <w:kern w:val="2"/>
      <w:sz w:val="24"/>
      <w:szCs w:val="24"/>
      <w:lang w:val="en-US" w:eastAsia="zh-CN" w:bidi="ar"/>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1696</Words>
  <Characters>1947</Characters>
  <Lines>0</Lines>
  <Paragraphs>0</Paragraphs>
  <TotalTime>2</TotalTime>
  <ScaleCrop>false</ScaleCrop>
  <LinksUpToDate>false</LinksUpToDate>
  <CharactersWithSpaces>1953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2025-12-26T04:39:00Z</dcterms:created>
  <dc:creator>Administrator</dc:creator>
  <cp:lastModifiedBy>付</cp:lastModifiedBy>
  <dcterms:modified xsi:type="dcterms:W3CDTF">2026-01-04T01:01:57Z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eyJoZGlkIjoiOGM1ZGM2NzQzY2ViZDgzOGZmNTQzYTAyOGUyYTA4Y2QiLCJ1c2VySWQiOiI1MTE2NDUzMDAifQ==</vt:lpwstr>
  </property>
  <property fmtid="{D5CDD505-2E9C-101B-9397-08002B2CF9AE}" pid="4" name="ICV">
    <vt:lpwstr>BD80F0C687B749EFB0BA5FD6070EE60A_12</vt:lpwstr>
  </property>
</Properties>
</file>